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087E2F" w14:textId="77777777" w:rsidR="00F95763" w:rsidRDefault="00F95763" w:rsidP="00250B2F">
      <w:pPr>
        <w:jc w:val="center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4A01F6C8" w14:textId="77777777" w:rsidR="00F95763" w:rsidRDefault="00F95763" w:rsidP="00250B2F">
      <w:pPr>
        <w:jc w:val="center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4093D79D" w14:textId="77777777" w:rsidR="00F95763" w:rsidRDefault="00F95763" w:rsidP="00250B2F">
      <w:pPr>
        <w:jc w:val="center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70A02B2C" w14:textId="77777777" w:rsidR="00F95763" w:rsidRDefault="00F95763" w:rsidP="00250B2F">
      <w:pPr>
        <w:jc w:val="center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3B4FC8B1" w14:textId="77777777" w:rsidR="00F95763" w:rsidRDefault="00F95763" w:rsidP="00250B2F">
      <w:pPr>
        <w:jc w:val="center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555437DB" w14:textId="77777777" w:rsidR="00F95763" w:rsidRDefault="00F95763" w:rsidP="00250B2F">
      <w:pPr>
        <w:jc w:val="center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bookmarkStart w:id="0" w:name="_GoBack"/>
      <w:bookmarkEnd w:id="0"/>
    </w:p>
    <w:p w14:paraId="7EB00A63" w14:textId="6D89AA39" w:rsidR="004F0D7C" w:rsidRPr="00250B2F" w:rsidRDefault="000527C0" w:rsidP="00250B2F">
      <w:pPr>
        <w:jc w:val="center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250B2F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Подстанционная электротехническая лаборатория высоковольтных испытаний ЛВИ HVT КТ 1-G на базе </w:t>
      </w:r>
      <w:r w:rsidRPr="00250B2F">
        <w:rPr>
          <w:rFonts w:ascii="Bookman Old Style" w:hAnsi="Bookman Old Style" w:cs="Bookman Old Style"/>
          <w:b/>
          <w:bCs/>
          <w:color w:val="000080"/>
          <w:sz w:val="28"/>
          <w:szCs w:val="28"/>
          <w:lang w:val="en-US" w:eastAsia="ru-RU"/>
        </w:rPr>
        <w:t>Ford</w:t>
      </w:r>
      <w:r w:rsidRPr="00250B2F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 </w:t>
      </w:r>
      <w:r w:rsidRPr="00250B2F">
        <w:rPr>
          <w:rFonts w:ascii="Bookman Old Style" w:hAnsi="Bookman Old Style" w:cs="Bookman Old Style"/>
          <w:b/>
          <w:bCs/>
          <w:color w:val="000080"/>
          <w:sz w:val="28"/>
          <w:szCs w:val="28"/>
          <w:lang w:val="en-US" w:eastAsia="ru-RU"/>
        </w:rPr>
        <w:t>Transit</w:t>
      </w:r>
      <w:r w:rsidRPr="00250B2F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 (ЭТЛ-35)</w:t>
      </w:r>
    </w:p>
    <w:p w14:paraId="27D4CE82" w14:textId="77777777" w:rsidR="00341268" w:rsidRPr="00250B2F" w:rsidRDefault="00341268" w:rsidP="004F0D7C">
      <w:pPr>
        <w:ind w:right="271"/>
        <w:jc w:val="center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428B8548" w14:textId="0B4BEC0B" w:rsidR="004F0D7C" w:rsidRDefault="000527C0" w:rsidP="004F0D7C">
      <w:pPr>
        <w:ind w:right="567" w:firstLine="567"/>
        <w:jc w:val="both"/>
        <w:rPr>
          <w:rFonts w:ascii="Calibri" w:hAnsi="Calibri"/>
          <w:lang w:val="be-BY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ru-RU"/>
        </w:rPr>
        <w:drawing>
          <wp:inline distT="0" distB="0" distL="0" distR="0" wp14:anchorId="27E2D0BA" wp14:editId="51A6E92B">
            <wp:extent cx="6115050" cy="4581525"/>
            <wp:effectExtent l="0" t="0" r="0" b="9525"/>
            <wp:docPr id="3" name="Рисунок 3" descr="C:\Users\BK\Pictures\IMG_88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K\Pictures\IMG_88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64C26" w14:textId="2B181EA8" w:rsidR="00BB3DEA" w:rsidRDefault="00BB3DEA" w:rsidP="00341268">
      <w:pPr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58469F95" w14:textId="45B94278" w:rsidR="004F0D7C" w:rsidRPr="00D0620D" w:rsidRDefault="004F0D7C" w:rsidP="004F0D7C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D0620D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Лаборатория высоковольтных испытаний серии ЛВИ HVT</w:t>
      </w:r>
      <w: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 </w:t>
      </w:r>
      <w:r w:rsidR="00341268" w:rsidRPr="00341268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KT-1-G</w:t>
      </w:r>
      <w:r w:rsidRPr="00D0620D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 на шасси </w:t>
      </w:r>
      <w:r w:rsidRPr="00095188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Ford Transit </w:t>
      </w:r>
    </w:p>
    <w:p w14:paraId="286502BA" w14:textId="77777777" w:rsidR="004F0D7C" w:rsidRPr="00D0620D" w:rsidRDefault="004F0D7C" w:rsidP="004F0D7C">
      <w:pPr>
        <w:ind w:right="271" w:firstLine="567"/>
        <w:jc w:val="both"/>
        <w:rPr>
          <w:rFonts w:ascii="Calibri" w:hAnsi="Calibri"/>
        </w:rPr>
      </w:pPr>
      <w:r w:rsidRPr="00D0620D">
        <w:rPr>
          <w:rFonts w:ascii="Calibri" w:hAnsi="Calibri"/>
          <w:lang w:val="be-BY"/>
        </w:rPr>
        <w:t xml:space="preserve"> </w:t>
      </w:r>
      <w:r w:rsidRPr="00D0620D">
        <w:rPr>
          <w:rFonts w:ascii="Calibri" w:hAnsi="Calibri"/>
          <w:lang w:val="be-BY"/>
        </w:rPr>
        <w:tab/>
      </w:r>
    </w:p>
    <w:p w14:paraId="46266D1E" w14:textId="76EED715" w:rsidR="004F0D7C" w:rsidRPr="00D0620D" w:rsidRDefault="004F0D7C" w:rsidP="004F0D7C">
      <w:pPr>
        <w:ind w:firstLine="567"/>
        <w:jc w:val="both"/>
        <w:rPr>
          <w:rFonts w:ascii="Calibri" w:hAnsi="Calibri"/>
          <w:b/>
          <w:u w:val="single"/>
          <w:lang w:val="be-BY"/>
        </w:rPr>
      </w:pPr>
      <w:r w:rsidRPr="00D0620D">
        <w:rPr>
          <w:rFonts w:ascii="Calibri" w:hAnsi="Calibri"/>
          <w:b/>
          <w:u w:val="single"/>
          <w:lang w:val="be-BY"/>
        </w:rPr>
        <w:lastRenderedPageBreak/>
        <w:t>ЛВИ</w:t>
      </w:r>
      <w:r w:rsidRPr="00D0620D">
        <w:rPr>
          <w:rFonts w:ascii="Calibri" w:hAnsi="Calibri"/>
          <w:b/>
          <w:bCs/>
          <w:u w:val="single"/>
        </w:rPr>
        <w:t xml:space="preserve"> </w:t>
      </w:r>
      <w:r w:rsidRPr="00D0620D">
        <w:rPr>
          <w:rFonts w:ascii="Calibri" w:hAnsi="Calibri"/>
          <w:b/>
          <w:u w:val="single"/>
          <w:lang w:val="be-BY"/>
        </w:rPr>
        <w:t xml:space="preserve">HVT </w:t>
      </w:r>
      <w:r w:rsidR="00341268" w:rsidRPr="00341268">
        <w:rPr>
          <w:rFonts w:ascii="Calibri" w:hAnsi="Calibri"/>
          <w:b/>
          <w:u w:val="single"/>
          <w:lang w:val="be-BY"/>
        </w:rPr>
        <w:t>KT-1-G</w:t>
      </w:r>
      <w:r w:rsidRPr="00D0620D">
        <w:rPr>
          <w:rFonts w:ascii="Calibri" w:hAnsi="Calibri"/>
          <w:b/>
          <w:u w:val="single"/>
          <w:lang w:val="be-BY"/>
        </w:rPr>
        <w:t xml:space="preserve">  предназначена для проведения следующих работ:</w:t>
      </w:r>
    </w:p>
    <w:p w14:paraId="7E712114" w14:textId="77777777" w:rsidR="00EA53ED" w:rsidRPr="00EA53ED" w:rsidRDefault="004F0D7C" w:rsidP="00EA53ED">
      <w:pPr>
        <w:ind w:firstLine="567"/>
        <w:jc w:val="both"/>
        <w:rPr>
          <w:rFonts w:ascii="Calibri" w:hAnsi="Calibri"/>
          <w:noProof/>
          <w:lang w:eastAsia="ru-RU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E499646" wp14:editId="6D14EF9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219960" cy="3108960"/>
            <wp:effectExtent l="0" t="0" r="8890" b="0"/>
            <wp:wrapTight wrapText="bothSides">
              <wp:wrapPolygon edited="0">
                <wp:start x="0" y="0"/>
                <wp:lineTo x="0" y="21441"/>
                <wp:lineTo x="21501" y="21441"/>
                <wp:lineTo x="21501" y="0"/>
                <wp:lineTo x="0" y="0"/>
              </wp:wrapPolygon>
            </wp:wrapTight>
            <wp:docPr id="12" name="Рисунок 12" descr="ISO KT 9001-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O KT 9001-20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3ED" w:rsidRPr="00EA53ED">
        <w:rPr>
          <w:rFonts w:ascii="Calibri" w:hAnsi="Calibri"/>
          <w:noProof/>
          <w:lang w:eastAsia="ru-RU"/>
        </w:rPr>
        <w:t>1. испытаний и диагностике  силовых трансформаторов до 330 кВ, электрооборудования подстанций 10 – 330 кВ.</w:t>
      </w:r>
    </w:p>
    <w:p w14:paraId="3598339F" w14:textId="053181B3" w:rsidR="004F0D7C" w:rsidRPr="00EA53ED" w:rsidRDefault="00EA53ED" w:rsidP="00EA53ED">
      <w:pPr>
        <w:ind w:firstLine="567"/>
        <w:jc w:val="both"/>
        <w:rPr>
          <w:rFonts w:ascii="Calibri" w:hAnsi="Calibri"/>
        </w:rPr>
      </w:pPr>
      <w:r w:rsidRPr="00EA53ED">
        <w:rPr>
          <w:rFonts w:ascii="Calibri" w:hAnsi="Calibri"/>
          <w:noProof/>
          <w:lang w:eastAsia="ru-RU"/>
        </w:rPr>
        <w:t>2. испытаний силовых кабельных линий с рабочим  напряжением   до 10 кВ включительно.</w:t>
      </w:r>
    </w:p>
    <w:p w14:paraId="2B011B6D" w14:textId="77777777" w:rsidR="004F0D7C" w:rsidRPr="00D0620D" w:rsidRDefault="004F0D7C" w:rsidP="004F0D7C">
      <w:pPr>
        <w:ind w:firstLine="567"/>
        <w:jc w:val="both"/>
        <w:rPr>
          <w:rFonts w:ascii="Calibri" w:hAnsi="Calibri"/>
          <w:b/>
        </w:rPr>
      </w:pPr>
      <w:r w:rsidRPr="00D0620D">
        <w:rPr>
          <w:rFonts w:ascii="Calibri" w:hAnsi="Calibri"/>
          <w:b/>
          <w:u w:val="single"/>
          <w:lang w:val="be-BY"/>
        </w:rPr>
        <w:t>Лаборатория выполняет следующие функции:</w:t>
      </w:r>
      <w:r w:rsidRPr="00D0620D">
        <w:rPr>
          <w:rFonts w:ascii="Calibri" w:hAnsi="Calibri"/>
          <w:b/>
          <w:lang w:val="be-BY"/>
        </w:rPr>
        <w:t xml:space="preserve"> </w:t>
      </w:r>
    </w:p>
    <w:p w14:paraId="6485F512" w14:textId="77777777" w:rsidR="004F0D7C" w:rsidRPr="00D0620D" w:rsidRDefault="004F0D7C" w:rsidP="00E15C0B">
      <w:pPr>
        <w:numPr>
          <w:ilvl w:val="0"/>
          <w:numId w:val="5"/>
        </w:numPr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 xml:space="preserve">Испытания повышенным значением переменного напряжения величиной до </w:t>
      </w:r>
      <w:r w:rsidRPr="00D0620D">
        <w:rPr>
          <w:rFonts w:ascii="Calibri" w:hAnsi="Calibri"/>
        </w:rPr>
        <w:t>10</w:t>
      </w:r>
      <w:r w:rsidRPr="00D0620D">
        <w:rPr>
          <w:rFonts w:ascii="Calibri" w:hAnsi="Calibri"/>
          <w:lang w:val="be-BY"/>
        </w:rPr>
        <w:t>0 кВ с контролем тока проводимости.</w:t>
      </w:r>
    </w:p>
    <w:p w14:paraId="684F5B74" w14:textId="725D7847" w:rsidR="004F0D7C" w:rsidRPr="00EA53ED" w:rsidRDefault="004F0D7C" w:rsidP="00EA53ED">
      <w:pPr>
        <w:numPr>
          <w:ilvl w:val="0"/>
          <w:numId w:val="5"/>
        </w:numPr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Испытания повышенным значением выпрямленного напряжения величиной до 70 кВ с контролем тока утечки.</w:t>
      </w:r>
    </w:p>
    <w:p w14:paraId="47745A91" w14:textId="22C90CB4" w:rsidR="004F0D7C" w:rsidRPr="00D0620D" w:rsidRDefault="00EA53ED" w:rsidP="00EA53ED">
      <w:pPr>
        <w:numPr>
          <w:ilvl w:val="0"/>
          <w:numId w:val="5"/>
        </w:numPr>
        <w:jc w:val="both"/>
        <w:rPr>
          <w:rFonts w:ascii="Calibri" w:hAnsi="Calibri"/>
          <w:lang w:val="be-BY"/>
        </w:rPr>
      </w:pPr>
      <w:r w:rsidRPr="00EA53ED">
        <w:rPr>
          <w:rFonts w:ascii="Calibri" w:hAnsi="Calibri"/>
          <w:lang w:val="be-BY"/>
        </w:rPr>
        <w:t>Измерение тангенса угла диэлектрических потерь и емкости высоковольтной сопротивления изоляции.</w:t>
      </w:r>
    </w:p>
    <w:p w14:paraId="55C335F4" w14:textId="45E5E023" w:rsidR="004F0D7C" w:rsidRPr="00D0620D" w:rsidRDefault="00EA53ED" w:rsidP="00EA53ED">
      <w:pPr>
        <w:numPr>
          <w:ilvl w:val="0"/>
          <w:numId w:val="5"/>
        </w:numPr>
        <w:jc w:val="both"/>
        <w:rPr>
          <w:rFonts w:ascii="Calibri" w:hAnsi="Calibri"/>
          <w:lang w:val="be-BY"/>
        </w:rPr>
      </w:pPr>
      <w:r w:rsidRPr="00EA53ED">
        <w:rPr>
          <w:rFonts w:ascii="Calibri" w:hAnsi="Calibri"/>
          <w:lang w:val="be-BY"/>
        </w:rPr>
        <w:t>Проведение низковольтных измерений параметров силовых трансформаторов и измерение сопротивления постоянному току.</w:t>
      </w:r>
    </w:p>
    <w:p w14:paraId="6FC60FEA" w14:textId="403801C5" w:rsidR="004F0D7C" w:rsidRPr="00D0620D" w:rsidRDefault="00EA53ED" w:rsidP="00EA53ED">
      <w:pPr>
        <w:numPr>
          <w:ilvl w:val="0"/>
          <w:numId w:val="5"/>
        </w:numPr>
        <w:jc w:val="both"/>
        <w:rPr>
          <w:rFonts w:ascii="Calibri" w:hAnsi="Calibri"/>
          <w:lang w:val="be-BY"/>
        </w:rPr>
      </w:pPr>
      <w:r w:rsidRPr="00EA53ED">
        <w:rPr>
          <w:rFonts w:ascii="Calibri" w:hAnsi="Calibri"/>
          <w:lang w:val="be-BY"/>
        </w:rPr>
        <w:t>Измерение сопротивления изоляции.</w:t>
      </w:r>
    </w:p>
    <w:p w14:paraId="1C5D6AE3" w14:textId="77777777" w:rsidR="004F0D7C" w:rsidRPr="00D0620D" w:rsidRDefault="004F0D7C" w:rsidP="004F0D7C">
      <w:pPr>
        <w:ind w:right="271" w:firstLine="567"/>
        <w:jc w:val="both"/>
        <w:rPr>
          <w:rFonts w:ascii="Calibri" w:hAnsi="Calibri"/>
          <w:iCs/>
        </w:rPr>
      </w:pPr>
    </w:p>
    <w:p w14:paraId="46DA4913" w14:textId="77777777" w:rsidR="004F0D7C" w:rsidRPr="00D0620D" w:rsidRDefault="004F0D7C" w:rsidP="007405FB">
      <w:pPr>
        <w:ind w:firstLine="567"/>
        <w:jc w:val="both"/>
        <w:rPr>
          <w:rFonts w:ascii="Calibri" w:hAnsi="Calibri"/>
        </w:rPr>
      </w:pPr>
      <w:r w:rsidRPr="00D0620D">
        <w:rPr>
          <w:rFonts w:ascii="Calibri" w:hAnsi="Calibri"/>
        </w:rPr>
        <w:t>Лаборатория построена по модульному принципу, позволяющему гибко изменять конфигурацию оборудования в соответствии с требованиями заказчика.</w:t>
      </w:r>
    </w:p>
    <w:p w14:paraId="3F324A19" w14:textId="77777777" w:rsidR="004F0D7C" w:rsidRPr="00BE43D1" w:rsidRDefault="004F0D7C" w:rsidP="007405FB">
      <w:pPr>
        <w:ind w:firstLine="567"/>
        <w:jc w:val="both"/>
        <w:rPr>
          <w:rFonts w:ascii="Calibri" w:hAnsi="Calibri"/>
        </w:rPr>
      </w:pPr>
      <w:r w:rsidRPr="00D0620D">
        <w:rPr>
          <w:rFonts w:ascii="Calibri" w:hAnsi="Calibri"/>
        </w:rPr>
        <w:t>Выполнение всех функций лаборатории возможно лишь при полной комплектации основного и дополнительного оборудования.</w:t>
      </w:r>
    </w:p>
    <w:p w14:paraId="0BEA1721" w14:textId="77777777" w:rsidR="007405FB" w:rsidRDefault="007405FB" w:rsidP="004F0D7C">
      <w:pPr>
        <w:ind w:right="271"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07518604" w14:textId="6AE26FDB" w:rsidR="004F0D7C" w:rsidRPr="00793DF7" w:rsidRDefault="004F0D7C" w:rsidP="007405FB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793DF7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1.Основное оборудование. </w:t>
      </w:r>
    </w:p>
    <w:p w14:paraId="5D8EEE44" w14:textId="77777777" w:rsidR="004F0D7C" w:rsidRPr="003C140B" w:rsidRDefault="004F0D7C" w:rsidP="007405FB">
      <w:pPr>
        <w:ind w:firstLine="567"/>
        <w:jc w:val="both"/>
        <w:rPr>
          <w:rFonts w:ascii="Calibri" w:hAnsi="Calibri"/>
          <w:b/>
          <w:bCs/>
        </w:rPr>
      </w:pPr>
      <w:r w:rsidRPr="00D0620D">
        <w:rPr>
          <w:rFonts w:ascii="Calibri" w:hAnsi="Calibri"/>
          <w:lang w:val="be-BY"/>
        </w:rPr>
        <w:t xml:space="preserve">Оборудование лаборатории условно подразделяется на основное (монтируемое) и дополнительное (не монтируемое) оборудование. </w:t>
      </w:r>
    </w:p>
    <w:p w14:paraId="34794694" w14:textId="77777777" w:rsidR="00341268" w:rsidRDefault="00341268" w:rsidP="007405FB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4F5783FD" w14:textId="4A5EDE0C" w:rsidR="004F0D7C" w:rsidRPr="00793DF7" w:rsidRDefault="004F0D7C" w:rsidP="007405FB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0679C5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Система управления</w:t>
      </w:r>
    </w:p>
    <w:p w14:paraId="6B6F6037" w14:textId="77777777" w:rsidR="004F0D7C" w:rsidRPr="000679C5" w:rsidRDefault="004F0D7C" w:rsidP="007405FB">
      <w:pPr>
        <w:ind w:firstLine="567"/>
        <w:jc w:val="both"/>
        <w:rPr>
          <w:rFonts w:ascii="Calibri" w:hAnsi="Calibri"/>
        </w:rPr>
      </w:pPr>
      <w:r w:rsidRPr="00134482">
        <w:rPr>
          <w:rFonts w:ascii="Calibri" w:hAnsi="Calibri"/>
        </w:rPr>
        <w:t>Система</w:t>
      </w:r>
      <w:r>
        <w:rPr>
          <w:rFonts w:ascii="Calibri" w:hAnsi="Calibri"/>
        </w:rPr>
        <w:t xml:space="preserve"> управления, предназначенная</w:t>
      </w:r>
      <w:r w:rsidRPr="000679C5">
        <w:rPr>
          <w:rFonts w:ascii="Calibri" w:hAnsi="Calibri"/>
        </w:rPr>
        <w:t xml:space="preserve"> для централизованного управления и контроля за   процессами испытаний, поиска мест повреждений, различных измерений, </w:t>
      </w:r>
      <w:r>
        <w:rPr>
          <w:rFonts w:ascii="Calibri" w:hAnsi="Calibri"/>
        </w:rPr>
        <w:t xml:space="preserve">а </w:t>
      </w:r>
      <w:r w:rsidRPr="000679C5">
        <w:rPr>
          <w:rFonts w:ascii="Calibri" w:hAnsi="Calibri"/>
        </w:rPr>
        <w:t xml:space="preserve">также, выполнения сервисных функций. </w:t>
      </w:r>
    </w:p>
    <w:p w14:paraId="4095E265" w14:textId="5BF90CFF" w:rsidR="00D933E1" w:rsidRPr="00341268" w:rsidRDefault="004F0D7C" w:rsidP="00341268">
      <w:pPr>
        <w:ind w:firstLine="567"/>
        <w:jc w:val="both"/>
        <w:rPr>
          <w:rFonts w:ascii="Calibri" w:hAnsi="Calibri"/>
        </w:rPr>
      </w:pPr>
      <w:r w:rsidRPr="00134482">
        <w:rPr>
          <w:rFonts w:ascii="Calibri" w:hAnsi="Calibri"/>
        </w:rPr>
        <w:t>Система управления обеспечивает защиту оборудования лаборатории от перенапряжений в сети питания и перегрузки по току. На    пульте управления установлены приборы для отображения напряжения, тока нагрузки и частоты питающей сети.</w:t>
      </w:r>
    </w:p>
    <w:p w14:paraId="4D96BFB7" w14:textId="37418FDF" w:rsidR="004F0D7C" w:rsidRPr="000679C5" w:rsidRDefault="004F0D7C" w:rsidP="007405FB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0679C5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Пульт управления</w:t>
      </w:r>
    </w:p>
    <w:p w14:paraId="2B45C006" w14:textId="66A0EA61" w:rsidR="004F0D7C" w:rsidRDefault="00250B2F" w:rsidP="007405FB">
      <w:pPr>
        <w:ind w:firstLine="567"/>
        <w:jc w:val="both"/>
        <w:rPr>
          <w:rFonts w:ascii="Calibri" w:hAnsi="Calibri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4618DD57" wp14:editId="5D7691EE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086475" cy="4559935"/>
            <wp:effectExtent l="0" t="0" r="9525" b="0"/>
            <wp:wrapTight wrapText="bothSides">
              <wp:wrapPolygon edited="0">
                <wp:start x="0" y="0"/>
                <wp:lineTo x="0" y="21477"/>
                <wp:lineTo x="21566" y="21477"/>
                <wp:lineTo x="21566" y="0"/>
                <wp:lineTo x="0" y="0"/>
              </wp:wrapPolygon>
            </wp:wrapTight>
            <wp:docPr id="9" name="Рисунок 9" descr="C:\Users\BK\Pictures\IMG_87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K\Pictures\IMG_879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0D7C" w:rsidRPr="00BE43D1">
        <w:rPr>
          <w:rFonts w:ascii="Calibri" w:hAnsi="Calibri"/>
        </w:rPr>
        <w:t xml:space="preserve">Выбор режима и управление им и контроль за процессами по </w:t>
      </w:r>
      <w:r w:rsidR="004F0D7C">
        <w:rPr>
          <w:rFonts w:ascii="Calibri" w:hAnsi="Calibri"/>
        </w:rPr>
        <w:t>сенсорному графическому</w:t>
      </w:r>
      <w:r w:rsidR="004F0D7C" w:rsidRPr="00134482">
        <w:rPr>
          <w:rFonts w:ascii="Calibri" w:hAnsi="Calibri"/>
        </w:rPr>
        <w:t xml:space="preserve"> экран</w:t>
      </w:r>
      <w:r w:rsidR="004F0D7C">
        <w:rPr>
          <w:rFonts w:ascii="Calibri" w:hAnsi="Calibri"/>
        </w:rPr>
        <w:t>у</w:t>
      </w:r>
      <w:r w:rsidR="004F0D7C" w:rsidRPr="00BE43D1">
        <w:rPr>
          <w:rFonts w:ascii="Calibri" w:hAnsi="Calibri"/>
        </w:rPr>
        <w:t xml:space="preserve"> -полуавтоматический.</w:t>
      </w:r>
      <w:r w:rsidRPr="00250B2F">
        <w:rPr>
          <w:noProof/>
          <w:lang w:eastAsia="ru-RU"/>
        </w:rPr>
        <w:t xml:space="preserve"> </w:t>
      </w:r>
    </w:p>
    <w:p w14:paraId="2DE47947" w14:textId="77777777" w:rsidR="004F0D7C" w:rsidRPr="000679C5" w:rsidRDefault="004F0D7C" w:rsidP="007405FB">
      <w:pPr>
        <w:ind w:firstLine="567"/>
        <w:jc w:val="both"/>
        <w:rPr>
          <w:rFonts w:ascii="Calibri" w:hAnsi="Calibri"/>
        </w:rPr>
      </w:pPr>
      <w:r w:rsidRPr="00134482">
        <w:rPr>
          <w:rFonts w:ascii="Calibri" w:hAnsi="Calibri"/>
        </w:rPr>
        <w:t>Пульт представляет собой программно-аппаратный микропроцессорный комплекс, выполненный на базе стандартной 19” приборной стойки с набором легко заменяемых стандартных блоков.</w:t>
      </w:r>
      <w:r w:rsidRPr="000679C5">
        <w:rPr>
          <w:rFonts w:ascii="Calibri" w:hAnsi="Calibri"/>
        </w:rPr>
        <w:t xml:space="preserve"> Конструкция системы управления занимает минимум полезного пространства операторского отсека и не ограничивает обзор высоковольтного отсека. Система управления осуществляет:</w:t>
      </w:r>
    </w:p>
    <w:p w14:paraId="310D5D21" w14:textId="77777777" w:rsidR="004F0D7C" w:rsidRPr="000679C5" w:rsidRDefault="004F0D7C" w:rsidP="007405FB">
      <w:pPr>
        <w:ind w:firstLine="567"/>
        <w:jc w:val="both"/>
        <w:rPr>
          <w:rFonts w:ascii="Calibri" w:hAnsi="Calibri"/>
        </w:rPr>
      </w:pPr>
      <w:r w:rsidRPr="000679C5">
        <w:rPr>
          <w:rFonts w:ascii="Calibri" w:hAnsi="Calibri"/>
        </w:rPr>
        <w:t>- автоматический контроль и управление системой высоковольтных переключателей</w:t>
      </w:r>
      <w:r>
        <w:rPr>
          <w:rFonts w:ascii="Calibri" w:hAnsi="Calibri"/>
        </w:rPr>
        <w:t>.</w:t>
      </w:r>
    </w:p>
    <w:p w14:paraId="68BA87A3" w14:textId="77777777" w:rsidR="004F0D7C" w:rsidRPr="000679C5" w:rsidRDefault="004F0D7C" w:rsidP="007405FB">
      <w:pPr>
        <w:ind w:firstLine="567"/>
        <w:jc w:val="both"/>
        <w:rPr>
          <w:rFonts w:ascii="Calibri" w:hAnsi="Calibri"/>
        </w:rPr>
      </w:pPr>
      <w:r w:rsidRPr="000679C5">
        <w:rPr>
          <w:rFonts w:ascii="Calibri" w:hAnsi="Calibri"/>
        </w:rPr>
        <w:t>- подключение и удобное размещение дополнительных приборов и устройств</w:t>
      </w:r>
      <w:r>
        <w:rPr>
          <w:rFonts w:ascii="Calibri" w:hAnsi="Calibri"/>
        </w:rPr>
        <w:t>.</w:t>
      </w:r>
    </w:p>
    <w:p w14:paraId="56F27173" w14:textId="77777777" w:rsidR="004F0D7C" w:rsidRDefault="004F0D7C" w:rsidP="007405FB">
      <w:pPr>
        <w:ind w:firstLine="567"/>
        <w:jc w:val="both"/>
        <w:rPr>
          <w:rFonts w:ascii="Calibri" w:hAnsi="Calibri"/>
        </w:rPr>
      </w:pPr>
      <w:r w:rsidRPr="000679C5">
        <w:rPr>
          <w:rFonts w:ascii="Calibri" w:hAnsi="Calibri"/>
        </w:rPr>
        <w:t>- аварийное срабатывание устройств защиты и сигнализации.</w:t>
      </w:r>
    </w:p>
    <w:p w14:paraId="2DF71E92" w14:textId="77777777" w:rsidR="004F0D7C" w:rsidRDefault="004F0D7C" w:rsidP="007405FB">
      <w:pPr>
        <w:ind w:firstLine="567"/>
        <w:jc w:val="both"/>
        <w:rPr>
          <w:rFonts w:ascii="Calibri" w:hAnsi="Calibri"/>
        </w:rPr>
      </w:pPr>
      <w:r w:rsidRPr="00134482">
        <w:rPr>
          <w:rFonts w:ascii="Calibri" w:hAnsi="Calibri"/>
        </w:rPr>
        <w:t>Система управления лабораторией имеет сенсорный графический экран, с интуитивно понятным интерфейсом, наглядно показывающий с помощью текстовых подсказок и индикаторов состояние измерительной системы, выбранный режим работы, состояние всех блокировок и защит, текущие значение напряжения и времени выдержки.</w:t>
      </w:r>
    </w:p>
    <w:p w14:paraId="7C5CA00D" w14:textId="77777777" w:rsidR="004F0D7C" w:rsidRPr="000679C5" w:rsidRDefault="004F0D7C" w:rsidP="007405FB">
      <w:pPr>
        <w:ind w:firstLine="567"/>
        <w:jc w:val="both"/>
        <w:rPr>
          <w:rFonts w:ascii="Calibri" w:hAnsi="Calibri"/>
        </w:rPr>
      </w:pPr>
      <w:r w:rsidRPr="000679C5">
        <w:rPr>
          <w:rFonts w:ascii="Calibri" w:hAnsi="Calibri"/>
        </w:rPr>
        <w:lastRenderedPageBreak/>
        <w:t>В правой части ПУ, с обратной стороны, установлена высоковольтная часть главного переключателя консольного типа с коннектором в изолированном корпусе для подключения высоковольтного испытательного кабеля.</w:t>
      </w:r>
    </w:p>
    <w:p w14:paraId="08750AD6" w14:textId="77777777" w:rsidR="004F0D7C" w:rsidRDefault="004F0D7C" w:rsidP="007405FB">
      <w:pPr>
        <w:ind w:firstLine="567"/>
        <w:jc w:val="both"/>
        <w:rPr>
          <w:rFonts w:ascii="Calibri" w:hAnsi="Calibri"/>
          <w:lang w:val="be-BY"/>
        </w:rPr>
      </w:pPr>
      <w:r w:rsidRPr="000679C5">
        <w:rPr>
          <w:rFonts w:ascii="Calibri" w:hAnsi="Calibri"/>
        </w:rPr>
        <w:t>Элементы, не требующие оперативного вмешательства (автоматические выключатели, предохранители), с целью минимизации отвлечения оператора от выполнения основных функций размещены вне основных панелей пульта управления.</w:t>
      </w:r>
    </w:p>
    <w:p w14:paraId="2A35A916" w14:textId="4C418741" w:rsidR="00341268" w:rsidRPr="00341268" w:rsidRDefault="004F0D7C" w:rsidP="00341268">
      <w:pPr>
        <w:ind w:firstLine="567"/>
        <w:jc w:val="both"/>
        <w:rPr>
          <w:rFonts w:ascii="Calibri" w:hAnsi="Calibri"/>
        </w:rPr>
      </w:pPr>
      <w:r>
        <w:rPr>
          <w:rFonts w:ascii="Calibri" w:hAnsi="Calibri"/>
          <w:lang w:val="be-BY"/>
        </w:rPr>
        <w:t>В состав ПУ входит каркас ПУ с обшивкой, модуль распределения питания,</w:t>
      </w:r>
      <w:r w:rsidRPr="00D0620D">
        <w:rPr>
          <w:rFonts w:ascii="Calibri" w:hAnsi="Calibri"/>
          <w:lang w:val="be-BY"/>
        </w:rPr>
        <w:t xml:space="preserve"> измерительные приборы, кнопки и переключатели, выбора режимов, коммутатор выходов высоковольтного оборудования и модули электроавтоматики, обеспечивающие обработку входящих и исходящих сигналов.</w:t>
      </w:r>
      <w:r>
        <w:rPr>
          <w:rFonts w:ascii="Calibri" w:hAnsi="Calibri"/>
        </w:rPr>
        <w:t xml:space="preserve"> </w:t>
      </w:r>
    </w:p>
    <w:p w14:paraId="22DA95A3" w14:textId="7369502C" w:rsidR="004F0D7C" w:rsidRPr="00793DF7" w:rsidRDefault="004F0D7C" w:rsidP="007405FB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6C4A4D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Пульт сетевой</w:t>
      </w:r>
    </w:p>
    <w:p w14:paraId="36AB5639" w14:textId="77777777" w:rsidR="004F0D7C" w:rsidRDefault="004F0D7C" w:rsidP="007405FB">
      <w:pPr>
        <w:ind w:firstLine="567"/>
        <w:jc w:val="both"/>
        <w:rPr>
          <w:rFonts w:ascii="Calibri" w:hAnsi="Calibri"/>
        </w:rPr>
      </w:pPr>
      <w:r w:rsidRPr="00D0620D">
        <w:rPr>
          <w:rFonts w:ascii="Calibri" w:hAnsi="Calibri"/>
        </w:rPr>
        <w:t>Предназначен для коммутации узлов и блоков лаборатории по цепям питания, а также для управления освещением и отоплением салона лаборатории.</w:t>
      </w:r>
    </w:p>
    <w:p w14:paraId="04D7D6ED" w14:textId="42B05565" w:rsidR="00341268" w:rsidRPr="00341268" w:rsidRDefault="004F0D7C" w:rsidP="00341268">
      <w:pPr>
        <w:ind w:firstLine="567"/>
        <w:jc w:val="both"/>
        <w:rPr>
          <w:rFonts w:ascii="Calibri" w:hAnsi="Calibri"/>
        </w:rPr>
      </w:pPr>
      <w:r w:rsidRPr="006C4A4D">
        <w:rPr>
          <w:rFonts w:ascii="Calibri" w:hAnsi="Calibri"/>
        </w:rPr>
        <w:t>В состав сетевого пульта входит вводной блок (организация питания пульта управления и силового оборудования ЛВИ с видимым разрывом питающей сети, защита питания цепей управления), пульт сетевой (обеспечивает микроконтроллерное управление), блок управления высоковольтными испытаниями, блок низковольтных измерения, блок контроля заземления, блок измерения диэлектрических потерь.</w:t>
      </w:r>
    </w:p>
    <w:p w14:paraId="313723E4" w14:textId="19A90956" w:rsidR="004F0D7C" w:rsidRPr="00793DF7" w:rsidRDefault="004F0D7C" w:rsidP="007405FB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793DF7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Регулятор напряжения</w:t>
      </w:r>
      <w: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 электронный</w:t>
      </w:r>
    </w:p>
    <w:p w14:paraId="2B68A39E" w14:textId="77777777" w:rsidR="004F0D7C" w:rsidRPr="00D0620D" w:rsidRDefault="004F0D7C" w:rsidP="007405FB">
      <w:pPr>
        <w:ind w:firstLine="567"/>
        <w:jc w:val="both"/>
        <w:rPr>
          <w:rFonts w:ascii="Calibri" w:hAnsi="Calibri"/>
        </w:rPr>
      </w:pPr>
      <w:r w:rsidRPr="00D0620D">
        <w:rPr>
          <w:rFonts w:ascii="Calibri" w:hAnsi="Calibri"/>
        </w:rPr>
        <w:t xml:space="preserve">Предназначен для плавного регулирования уровня напряжения питания, подаваемого </w:t>
      </w:r>
      <w:r>
        <w:rPr>
          <w:rFonts w:ascii="Calibri" w:hAnsi="Calibri"/>
        </w:rPr>
        <w:t>на блок БВИ-100М, БНИ-М</w:t>
      </w:r>
      <w:r w:rsidRPr="00D0620D">
        <w:rPr>
          <w:rFonts w:ascii="Calibri" w:hAnsi="Calibri"/>
        </w:rPr>
        <w:t xml:space="preserve">. </w:t>
      </w:r>
    </w:p>
    <w:p w14:paraId="5A90A845" w14:textId="5E62A149" w:rsidR="00341268" w:rsidRPr="00341268" w:rsidRDefault="004F0D7C" w:rsidP="00341268">
      <w:pPr>
        <w:ind w:firstLine="567"/>
        <w:jc w:val="both"/>
        <w:rPr>
          <w:rFonts w:ascii="Calibri" w:hAnsi="Calibri"/>
          <w:b/>
        </w:rPr>
      </w:pPr>
      <w:r w:rsidRPr="00D0620D">
        <w:rPr>
          <w:rFonts w:ascii="Calibri" w:hAnsi="Calibri"/>
          <w:b/>
        </w:rPr>
        <w:t>Если регулятор не находится в нулевом положении п</w:t>
      </w:r>
      <w:r>
        <w:rPr>
          <w:rFonts w:ascii="Calibri" w:hAnsi="Calibri"/>
          <w:b/>
        </w:rPr>
        <w:t>роведение испытаний невозможно.</w:t>
      </w:r>
    </w:p>
    <w:p w14:paraId="52E75E3B" w14:textId="2115C0C2" w:rsidR="004F0D7C" w:rsidRPr="00793DF7" w:rsidRDefault="004F0D7C" w:rsidP="007405FB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793DF7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Изолирующий трансформатор</w:t>
      </w:r>
    </w:p>
    <w:p w14:paraId="1116ECDB" w14:textId="77777777" w:rsidR="004F0D7C" w:rsidRPr="00D0620D" w:rsidRDefault="004F0D7C" w:rsidP="007405FB">
      <w:pPr>
        <w:ind w:firstLine="567"/>
        <w:jc w:val="both"/>
        <w:rPr>
          <w:rFonts w:ascii="Calibri" w:hAnsi="Calibri"/>
        </w:rPr>
      </w:pPr>
      <w:r w:rsidRPr="00D0620D">
        <w:rPr>
          <w:rFonts w:ascii="Calibri" w:hAnsi="Calibri"/>
        </w:rPr>
        <w:t>Предназначен для обеспечения гальванической развязки и экранирования цепей управления ЛВИ от входной питающей сети.</w:t>
      </w:r>
    </w:p>
    <w:p w14:paraId="378944DB" w14:textId="77777777" w:rsidR="004F0D7C" w:rsidRPr="00D0620D" w:rsidRDefault="004F0D7C" w:rsidP="007405FB">
      <w:pPr>
        <w:ind w:firstLine="567"/>
        <w:jc w:val="both"/>
        <w:rPr>
          <w:rFonts w:ascii="Calibri" w:hAnsi="Calibri"/>
        </w:rPr>
      </w:pPr>
      <w:r w:rsidRPr="00D0620D">
        <w:rPr>
          <w:rFonts w:ascii="Calibri" w:hAnsi="Calibri"/>
          <w:b/>
          <w:bCs/>
        </w:rPr>
        <w:t>Технические характеристики:</w:t>
      </w:r>
    </w:p>
    <w:p w14:paraId="28236159" w14:textId="77777777" w:rsidR="004F0D7C" w:rsidRPr="00D0620D" w:rsidRDefault="004F0D7C" w:rsidP="007405FB">
      <w:pPr>
        <w:ind w:firstLine="567"/>
        <w:jc w:val="both"/>
        <w:rPr>
          <w:rFonts w:ascii="Calibri" w:hAnsi="Calibri"/>
        </w:rPr>
      </w:pPr>
      <w:r w:rsidRPr="00D0620D">
        <w:rPr>
          <w:rFonts w:ascii="Calibri" w:hAnsi="Calibri"/>
        </w:rPr>
        <w:t>Входное напряжение</w:t>
      </w:r>
      <w:r w:rsidRPr="00D0620D">
        <w:rPr>
          <w:rFonts w:ascii="Calibri" w:hAnsi="Calibri"/>
        </w:rPr>
        <w:tab/>
        <w:t>0-200-220-230-242 В</w:t>
      </w:r>
    </w:p>
    <w:p w14:paraId="705A5A5D" w14:textId="77777777" w:rsidR="004F0D7C" w:rsidRPr="00D0620D" w:rsidRDefault="004F0D7C" w:rsidP="007405FB">
      <w:pPr>
        <w:ind w:firstLine="567"/>
        <w:jc w:val="both"/>
        <w:rPr>
          <w:rFonts w:ascii="Calibri" w:hAnsi="Calibri"/>
        </w:rPr>
      </w:pPr>
      <w:r w:rsidRPr="00D0620D">
        <w:rPr>
          <w:rFonts w:ascii="Calibri" w:hAnsi="Calibri"/>
        </w:rPr>
        <w:t>Выходные напряжения и токи</w:t>
      </w:r>
      <w:r w:rsidRPr="00D0620D">
        <w:rPr>
          <w:rFonts w:ascii="Calibri" w:hAnsi="Calibri"/>
        </w:rPr>
        <w:tab/>
        <w:t>230 В/5 А</w:t>
      </w:r>
    </w:p>
    <w:p w14:paraId="5549831E" w14:textId="77777777" w:rsidR="004F0D7C" w:rsidRPr="00D0620D" w:rsidRDefault="004F0D7C" w:rsidP="007405FB">
      <w:pPr>
        <w:ind w:left="4253"/>
        <w:jc w:val="both"/>
        <w:rPr>
          <w:rFonts w:ascii="Calibri" w:hAnsi="Calibri"/>
        </w:rPr>
      </w:pPr>
      <w:r>
        <w:rPr>
          <w:rFonts w:ascii="Calibri" w:hAnsi="Calibri"/>
        </w:rPr>
        <w:t>24 В/10,5 А</w:t>
      </w:r>
    </w:p>
    <w:p w14:paraId="0037EDF2" w14:textId="77777777" w:rsidR="004F0D7C" w:rsidRPr="00D0620D" w:rsidRDefault="004F0D7C" w:rsidP="007405FB">
      <w:pPr>
        <w:ind w:left="4253"/>
        <w:jc w:val="both"/>
        <w:rPr>
          <w:rFonts w:ascii="Calibri" w:hAnsi="Calibri"/>
        </w:rPr>
      </w:pPr>
      <w:r w:rsidRPr="00D0620D">
        <w:rPr>
          <w:rFonts w:ascii="Calibri" w:hAnsi="Calibri"/>
        </w:rPr>
        <w:t xml:space="preserve"> 14 В/18 А</w:t>
      </w:r>
    </w:p>
    <w:p w14:paraId="6123CEB6" w14:textId="4CE0F8E4" w:rsidR="00341268" w:rsidRPr="00341268" w:rsidRDefault="004F0D7C" w:rsidP="00341268">
      <w:pPr>
        <w:ind w:firstLine="567"/>
        <w:jc w:val="both"/>
        <w:rPr>
          <w:rFonts w:ascii="Calibri" w:hAnsi="Calibri"/>
        </w:rPr>
      </w:pPr>
      <w:r>
        <w:rPr>
          <w:rFonts w:ascii="Calibri" w:hAnsi="Calibri"/>
        </w:rPr>
        <w:t>Автоматическая</w:t>
      </w:r>
      <w:r w:rsidRPr="00D0620D">
        <w:rPr>
          <w:rFonts w:ascii="Calibri" w:hAnsi="Calibri"/>
        </w:rPr>
        <w:t xml:space="preserve"> ступенчатая нормализация напряжения питания управляющих цепей при резких несоответствиях уровня сетевого напряжения стандартному.</w:t>
      </w:r>
    </w:p>
    <w:p w14:paraId="6964897C" w14:textId="77777777" w:rsidR="0080091C" w:rsidRDefault="0080091C" w:rsidP="00341268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60E79746" w14:textId="27685A7F" w:rsidR="00341268" w:rsidRPr="00D0620D" w:rsidRDefault="0080091C" w:rsidP="00341268">
      <w:pPr>
        <w:ind w:right="-13" w:firstLine="567"/>
        <w:jc w:val="both"/>
        <w:rPr>
          <w:rFonts w:ascii="Calibri" w:hAnsi="Calibri"/>
        </w:rPr>
      </w:pPr>
      <w:r w:rsidRPr="00793DF7">
        <w:rPr>
          <w:rFonts w:ascii="Bookman Old Style" w:hAnsi="Bookman Old Style" w:cs="Bookman Old Style"/>
          <w:b/>
          <w:bCs/>
          <w:noProof/>
          <w:color w:val="0000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0" allowOverlap="1" wp14:anchorId="630C95DE" wp14:editId="1084C8F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177415" cy="1569720"/>
            <wp:effectExtent l="0" t="0" r="0" b="0"/>
            <wp:wrapSquare wrapText="bothSides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268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Переключатель главный HVS-75/3</w:t>
      </w:r>
    </w:p>
    <w:p w14:paraId="2FA349CC" w14:textId="77777777" w:rsidR="00341268" w:rsidRPr="00D0620D" w:rsidRDefault="00341268" w:rsidP="00341268">
      <w:pPr>
        <w:ind w:right="-13" w:firstLine="567"/>
        <w:jc w:val="both"/>
        <w:rPr>
          <w:rFonts w:ascii="Calibri" w:hAnsi="Calibri"/>
        </w:rPr>
      </w:pPr>
      <w:r w:rsidRPr="00D0620D">
        <w:rPr>
          <w:rFonts w:ascii="Calibri" w:hAnsi="Calibri"/>
        </w:rPr>
        <w:t>Осуществляет переключе</w:t>
      </w:r>
      <w:r>
        <w:rPr>
          <w:rFonts w:ascii="Calibri" w:hAnsi="Calibri"/>
        </w:rPr>
        <w:t>ния высоковольтных выводов ТИМ 20</w:t>
      </w:r>
      <w:r w:rsidRPr="00D0620D">
        <w:rPr>
          <w:rFonts w:ascii="Calibri" w:hAnsi="Calibri"/>
        </w:rPr>
        <w:t xml:space="preserve">-100/70 на высоковольтный экранированный кабель. На главном переключателе расположены переключатели, автоматически замыкающие высоковольтный вывод на «землю» после окончания работы. </w:t>
      </w:r>
      <w:r w:rsidRPr="00D0620D">
        <w:rPr>
          <w:rFonts w:ascii="Calibri" w:hAnsi="Calibri"/>
          <w:b/>
          <w:u w:val="single"/>
        </w:rPr>
        <w:t>Переключатель имеет воздушно-барьерную изоляцию.</w:t>
      </w:r>
    </w:p>
    <w:p w14:paraId="6939F35A" w14:textId="2652EA22" w:rsidR="00341268" w:rsidRPr="00E408D8" w:rsidRDefault="00341268" w:rsidP="00341268">
      <w:pPr>
        <w:ind w:firstLine="567"/>
        <w:jc w:val="both"/>
        <w:rPr>
          <w:rFonts w:ascii="Calibri" w:hAnsi="Calibri"/>
          <w:b/>
        </w:rPr>
      </w:pPr>
      <w:r w:rsidRPr="00D0620D">
        <w:rPr>
          <w:rFonts w:ascii="Calibri" w:hAnsi="Calibri"/>
          <w:b/>
          <w:u w:val="single"/>
        </w:rPr>
        <w:t>Выполнен в однокорпусном исполнении, расположен на панели пульта управления, падающая блокировка (земля) находится в зоне видимо</w:t>
      </w:r>
      <w:r>
        <w:rPr>
          <w:rFonts w:ascii="Calibri" w:hAnsi="Calibri"/>
          <w:b/>
          <w:u w:val="single"/>
        </w:rPr>
        <w:t>сти оператора.</w:t>
      </w:r>
    </w:p>
    <w:p w14:paraId="41A954CB" w14:textId="77777777" w:rsidR="0080091C" w:rsidRDefault="0080091C" w:rsidP="007405FB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062763E6" w14:textId="1FA08873" w:rsidR="004F0D7C" w:rsidRPr="00793DF7" w:rsidRDefault="00BB3DEA" w:rsidP="007405FB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2. </w:t>
      </w:r>
      <w:r w:rsidR="004F0D7C" w:rsidRPr="00793DF7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Блок высоковольтных испытаний.</w:t>
      </w:r>
      <w:r w:rsidR="004F0D7C" w:rsidRPr="00793DF7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ab/>
      </w:r>
    </w:p>
    <w:p w14:paraId="147C9A66" w14:textId="00F01B67" w:rsidR="00250B2F" w:rsidRPr="00793DF7" w:rsidRDefault="004F0D7C" w:rsidP="00250B2F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793DF7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Блок управления ВИ</w:t>
      </w:r>
    </w:p>
    <w:p w14:paraId="310CDA3B" w14:textId="1657F7E4" w:rsidR="00935BB6" w:rsidRDefault="00250B2F" w:rsidP="007405FB">
      <w:pPr>
        <w:ind w:firstLine="567"/>
        <w:jc w:val="both"/>
        <w:rPr>
          <w:rFonts w:ascii="Calibri" w:hAnsi="Calibri"/>
        </w:rPr>
      </w:pPr>
      <w:r>
        <w:rPr>
          <w:rFonts w:asciiTheme="minorHAnsi" w:hAnsiTheme="minorHAnsi" w:cstheme="minorHAnsi"/>
          <w:noProof/>
          <w:sz w:val="22"/>
          <w:szCs w:val="22"/>
          <w:lang w:eastAsia="ru-RU"/>
        </w:rPr>
        <w:drawing>
          <wp:anchor distT="0" distB="0" distL="114300" distR="114300" simplePos="0" relativeHeight="251702272" behindDoc="1" locked="0" layoutInCell="1" allowOverlap="1" wp14:anchorId="56271232" wp14:editId="20588BFD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3166745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40" y="21508"/>
                <wp:lineTo x="21440" y="0"/>
                <wp:lineTo x="0" y="0"/>
              </wp:wrapPolygon>
            </wp:wrapTight>
            <wp:docPr id="10" name="Рисунок 10" descr="C:\Users\BK\Desktop\Skype_Picture_2020_02_11T08_43_06_102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K\Desktop\Skype_Picture_2020_02_11T08_43_06_102Z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AA92F" w14:textId="20F6A461" w:rsidR="004F0D7C" w:rsidRDefault="004F0D7C" w:rsidP="007405FB">
      <w:pPr>
        <w:ind w:firstLine="567"/>
        <w:jc w:val="both"/>
        <w:rPr>
          <w:rFonts w:ascii="Calibri" w:hAnsi="Calibri"/>
        </w:rPr>
      </w:pPr>
      <w:r w:rsidRPr="006C4A4D">
        <w:rPr>
          <w:rFonts w:ascii="Calibri" w:hAnsi="Calibri"/>
        </w:rPr>
        <w:t>Управление высоковольтными испытаниями с измерением испытательного напряжения по высокой стороне с использованием системы измерения высокого напряжения СВН – 100, имеющей сертификат одобрения типа средства изм</w:t>
      </w:r>
      <w:r>
        <w:rPr>
          <w:rFonts w:ascii="Calibri" w:hAnsi="Calibri"/>
        </w:rPr>
        <w:t>ерения (погрешность измерени</w:t>
      </w:r>
      <w:r w:rsidRPr="006C4A4D">
        <w:rPr>
          <w:rFonts w:ascii="Calibri" w:hAnsi="Calibri"/>
        </w:rPr>
        <w:t xml:space="preserve">й 3%). </w:t>
      </w:r>
      <w:r>
        <w:rPr>
          <w:rFonts w:ascii="Calibri" w:hAnsi="Calibri"/>
        </w:rPr>
        <w:t xml:space="preserve">   </w:t>
      </w:r>
      <w:r w:rsidRPr="006C4A4D">
        <w:rPr>
          <w:rFonts w:ascii="Calibri" w:hAnsi="Calibri"/>
        </w:rPr>
        <w:t xml:space="preserve">Управление испытаниями производится с </w:t>
      </w:r>
      <w:r>
        <w:rPr>
          <w:rFonts w:ascii="Calibri" w:hAnsi="Calibri"/>
        </w:rPr>
        <w:t>сенсорного графического</w:t>
      </w:r>
      <w:r w:rsidRPr="00134482">
        <w:rPr>
          <w:rFonts w:ascii="Calibri" w:hAnsi="Calibri"/>
        </w:rPr>
        <w:t xml:space="preserve"> экран</w:t>
      </w:r>
      <w:r>
        <w:rPr>
          <w:rFonts w:ascii="Calibri" w:hAnsi="Calibri"/>
        </w:rPr>
        <w:t>а</w:t>
      </w:r>
      <w:r w:rsidRPr="006C4A4D">
        <w:rPr>
          <w:rFonts w:ascii="Calibri" w:hAnsi="Calibri"/>
        </w:rPr>
        <w:t xml:space="preserve"> и анализ процесса испытаний. Сохранение результатов испытаний и печатание протокола.</w:t>
      </w:r>
    </w:p>
    <w:p w14:paraId="6E29421E" w14:textId="77777777" w:rsidR="004F0D7C" w:rsidRPr="00B23AB4" w:rsidRDefault="004F0D7C" w:rsidP="007405FB">
      <w:pPr>
        <w:ind w:firstLine="567"/>
        <w:jc w:val="both"/>
        <w:rPr>
          <w:rFonts w:ascii="Calibri" w:hAnsi="Calibri"/>
        </w:rPr>
      </w:pPr>
      <w:r w:rsidRPr="00B23AB4">
        <w:rPr>
          <w:rFonts w:ascii="Calibri" w:hAnsi="Calibri"/>
        </w:rPr>
        <w:t>Модуль управления высоковольтными испытаниями оснащен стрелочным индикатором. Его показания дублируются на графической панели оператора. Задание испытательного напряжения, времени выдержки и установка тока защиты производится на сенсорной панели оператора.</w:t>
      </w:r>
    </w:p>
    <w:p w14:paraId="3FDA7521" w14:textId="77777777" w:rsidR="004F0D7C" w:rsidRDefault="004F0D7C" w:rsidP="007405FB">
      <w:pPr>
        <w:ind w:firstLine="567"/>
        <w:jc w:val="both"/>
        <w:rPr>
          <w:rFonts w:ascii="Calibri" w:hAnsi="Calibri"/>
        </w:rPr>
      </w:pPr>
      <w:r w:rsidRPr="00B23AB4">
        <w:rPr>
          <w:rFonts w:ascii="Calibri" w:hAnsi="Calibri"/>
        </w:rPr>
        <w:t>Управление осуществляется посредством сенсорной панели, встроенной в 19-ти дюймовую стойку, или ноутбука.</w:t>
      </w:r>
    </w:p>
    <w:p w14:paraId="3ACC531F" w14:textId="77777777" w:rsidR="004F0D7C" w:rsidRPr="002533CA" w:rsidRDefault="004F0D7C" w:rsidP="007405FB">
      <w:pPr>
        <w:ind w:firstLine="567"/>
        <w:jc w:val="both"/>
        <w:rPr>
          <w:rFonts w:ascii="Calibri" w:hAnsi="Calibri"/>
        </w:rPr>
      </w:pPr>
      <w:r w:rsidRPr="002533CA">
        <w:rPr>
          <w:rFonts w:ascii="Calibri" w:hAnsi="Calibri"/>
        </w:rPr>
        <w:t>Предусмотрена возможность быстрого и легкого отключения блоков от силового оборудования с помощью быстросъёмных закручивающихся разъёмов, что обеспечивает надёжный контакт и возможность замены неисправных блоков силами персонала, эксплуатирующего лабораторию - без проведения дополнительных настроек и регулировок. Так же возможно расширение функционального назначения ЛВИ без внесения в конструкцию пульта управления каких – либо изменений.</w:t>
      </w:r>
    </w:p>
    <w:p w14:paraId="4B9DA7D3" w14:textId="31D6DA98" w:rsidR="004F0D7C" w:rsidRPr="00B23AB4" w:rsidRDefault="004F0D7C" w:rsidP="007405FB">
      <w:pPr>
        <w:ind w:firstLine="567"/>
        <w:jc w:val="both"/>
        <w:rPr>
          <w:rFonts w:ascii="Calibri" w:hAnsi="Calibri"/>
          <w:b/>
          <w:bCs/>
        </w:rPr>
      </w:pPr>
      <w:r w:rsidRPr="00D0620D">
        <w:rPr>
          <w:rFonts w:ascii="Calibri" w:hAnsi="Calibri"/>
          <w:b/>
          <w:bCs/>
          <w:lang w:val="be-BY"/>
        </w:rPr>
        <w:lastRenderedPageBreak/>
        <w:t xml:space="preserve">Блок высоковольтных испытаний БВИ-100М </w:t>
      </w:r>
      <w:r w:rsidRPr="00D0620D">
        <w:rPr>
          <w:rFonts w:ascii="Calibri" w:hAnsi="Calibri"/>
          <w:b/>
          <w:bCs/>
        </w:rPr>
        <w:t xml:space="preserve">включает в себя </w:t>
      </w:r>
      <w:r w:rsidRPr="00D0620D">
        <w:rPr>
          <w:rFonts w:ascii="Calibri" w:hAnsi="Calibri"/>
          <w:b/>
        </w:rPr>
        <w:t>и</w:t>
      </w:r>
      <w:r w:rsidRPr="00D0620D">
        <w:rPr>
          <w:rFonts w:ascii="Calibri" w:hAnsi="Calibri"/>
          <w:b/>
          <w:lang w:val="be-BY"/>
        </w:rPr>
        <w:t>сточник испытательного напряжения ТИМ</w:t>
      </w:r>
      <w:r w:rsidR="00EA53ED">
        <w:rPr>
          <w:rFonts w:ascii="Calibri" w:hAnsi="Calibri"/>
          <w:b/>
        </w:rPr>
        <w:t xml:space="preserve"> 20</w:t>
      </w:r>
      <w:r w:rsidRPr="00D0620D">
        <w:rPr>
          <w:rFonts w:ascii="Calibri" w:hAnsi="Calibri"/>
          <w:b/>
          <w:lang w:val="be-BY"/>
        </w:rPr>
        <w:t>-</w:t>
      </w:r>
      <w:r w:rsidRPr="00D0620D">
        <w:rPr>
          <w:rFonts w:ascii="Calibri" w:hAnsi="Calibri"/>
          <w:b/>
        </w:rPr>
        <w:t>100</w:t>
      </w:r>
      <w:r w:rsidRPr="00D0620D">
        <w:rPr>
          <w:rFonts w:ascii="Calibri" w:hAnsi="Calibri"/>
          <w:b/>
          <w:lang w:val="be-BY"/>
        </w:rPr>
        <w:t>/7</w:t>
      </w:r>
      <w:r w:rsidRPr="00D0620D">
        <w:rPr>
          <w:rFonts w:ascii="Calibri" w:hAnsi="Calibri"/>
          <w:b/>
        </w:rPr>
        <w:t>0,</w:t>
      </w:r>
      <w:r w:rsidRPr="00D0620D">
        <w:rPr>
          <w:rFonts w:ascii="Calibri" w:hAnsi="Calibri"/>
          <w:b/>
          <w:lang w:val="be-BY"/>
        </w:rPr>
        <w:t xml:space="preserve"> </w:t>
      </w:r>
      <w:r w:rsidRPr="00D0620D">
        <w:rPr>
          <w:rFonts w:ascii="Calibri" w:hAnsi="Calibri"/>
          <w:b/>
        </w:rPr>
        <w:t>д</w:t>
      </w:r>
      <w:r w:rsidRPr="00D0620D">
        <w:rPr>
          <w:rFonts w:ascii="Calibri" w:hAnsi="Calibri"/>
          <w:b/>
          <w:lang w:val="be-BY"/>
        </w:rPr>
        <w:t>елитель высокого напряжения ДВН-100</w:t>
      </w:r>
      <w:r w:rsidRPr="00D0620D">
        <w:rPr>
          <w:rFonts w:ascii="Calibri" w:hAnsi="Calibri"/>
          <w:b/>
        </w:rPr>
        <w:t>, д</w:t>
      </w:r>
      <w:r w:rsidRPr="00D0620D">
        <w:rPr>
          <w:rFonts w:ascii="Calibri" w:hAnsi="Calibri"/>
          <w:b/>
          <w:lang w:val="be-BY"/>
        </w:rPr>
        <w:t>емпфирующий в/в резистор</w:t>
      </w:r>
      <w:r w:rsidRPr="00D0620D">
        <w:rPr>
          <w:rFonts w:ascii="Calibri" w:hAnsi="Calibri"/>
          <w:b/>
        </w:rPr>
        <w:t>, а</w:t>
      </w:r>
      <w:r w:rsidRPr="00D0620D">
        <w:rPr>
          <w:rFonts w:ascii="Calibri" w:hAnsi="Calibri"/>
          <w:b/>
          <w:lang w:val="be-BY"/>
        </w:rPr>
        <w:t>втоматический в/в замыкатель</w:t>
      </w:r>
      <w:r w:rsidRPr="00D0620D">
        <w:rPr>
          <w:rFonts w:ascii="Calibri" w:hAnsi="Calibri"/>
          <w:b/>
        </w:rPr>
        <w:t xml:space="preserve">, </w:t>
      </w:r>
      <w:r>
        <w:rPr>
          <w:rFonts w:ascii="Calibri" w:hAnsi="Calibri"/>
          <w:b/>
        </w:rPr>
        <w:t xml:space="preserve">автоматизированный </w:t>
      </w:r>
      <w:r w:rsidRPr="00D0620D">
        <w:rPr>
          <w:rFonts w:ascii="Calibri" w:hAnsi="Calibri"/>
          <w:b/>
          <w:bCs/>
        </w:rPr>
        <w:t xml:space="preserve">модуль  управления  </w:t>
      </w:r>
      <w:r w:rsidR="007405FB" w:rsidRPr="00D0620D">
        <w:rPr>
          <w:rFonts w:ascii="Calibri" w:hAnsi="Calibri"/>
          <w:b/>
          <w:bCs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28CE0DF" wp14:editId="2BE5E064">
            <wp:simplePos x="0" y="0"/>
            <wp:positionH relativeFrom="margin">
              <wp:align>right</wp:align>
            </wp:positionH>
            <wp:positionV relativeFrom="paragraph">
              <wp:posOffset>234950</wp:posOffset>
            </wp:positionV>
            <wp:extent cx="1939925" cy="2514600"/>
            <wp:effectExtent l="0" t="0" r="3175" b="0"/>
            <wp:wrapTight wrapText="bothSides">
              <wp:wrapPolygon edited="0">
                <wp:start x="0" y="0"/>
                <wp:lineTo x="0" y="21436"/>
                <wp:lineTo x="21423" y="21436"/>
                <wp:lineTo x="21423" y="0"/>
                <wp:lineTo x="0" y="0"/>
              </wp:wrapPolygon>
            </wp:wrapTight>
            <wp:docPr id="122" name="Рисунок 122" descr="IMG_7435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IMG_7435 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bCs/>
        </w:rPr>
        <w:t xml:space="preserve">высоковольтными </w:t>
      </w:r>
      <w:r w:rsidRPr="00D0620D">
        <w:rPr>
          <w:rFonts w:ascii="Calibri" w:hAnsi="Calibri"/>
          <w:b/>
          <w:bCs/>
        </w:rPr>
        <w:t>испытаниями</w:t>
      </w:r>
      <w:r w:rsidRPr="003C140B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 </w:t>
      </w:r>
      <w:r w:rsidRPr="003C140B">
        <w:rPr>
          <w:rFonts w:ascii="Calibri" w:hAnsi="Calibri"/>
          <w:b/>
          <w:bCs/>
        </w:rPr>
        <w:t>АМ ВИ</w:t>
      </w:r>
      <w:r w:rsidRPr="00D0620D">
        <w:rPr>
          <w:rFonts w:ascii="Calibri" w:hAnsi="Calibri"/>
          <w:b/>
        </w:rPr>
        <w:t>.</w:t>
      </w:r>
    </w:p>
    <w:p w14:paraId="7A3C2224" w14:textId="66AFA0E3" w:rsidR="004F0D7C" w:rsidRPr="00D0620D" w:rsidRDefault="004F0D7C" w:rsidP="007405FB">
      <w:pPr>
        <w:ind w:firstLine="567"/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Функции БВИ:</w:t>
      </w:r>
    </w:p>
    <w:p w14:paraId="654EFEC5" w14:textId="7A9E5C88" w:rsidR="004F0D7C" w:rsidRPr="0080091C" w:rsidRDefault="004F0D7C" w:rsidP="0080091C">
      <w:pPr>
        <w:numPr>
          <w:ilvl w:val="0"/>
          <w:numId w:val="2"/>
        </w:numPr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 xml:space="preserve">испытания повышенным выпрямленным напряжением до </w:t>
      </w:r>
      <w:r w:rsidRPr="00D0620D">
        <w:rPr>
          <w:rFonts w:ascii="Calibri" w:hAnsi="Calibri"/>
          <w:b/>
        </w:rPr>
        <w:t>7</w:t>
      </w:r>
      <w:r w:rsidRPr="00D0620D">
        <w:rPr>
          <w:rFonts w:ascii="Calibri" w:hAnsi="Calibri"/>
          <w:b/>
          <w:lang w:val="be-BY"/>
        </w:rPr>
        <w:t xml:space="preserve">0 </w:t>
      </w:r>
      <w:r w:rsidRPr="00D0620D">
        <w:rPr>
          <w:rFonts w:ascii="Calibri" w:hAnsi="Calibri"/>
          <w:b/>
          <w:lang w:val="en-US"/>
        </w:rPr>
        <w:t>kV</w:t>
      </w:r>
      <w:r w:rsidRPr="00D0620D">
        <w:rPr>
          <w:rFonts w:ascii="Calibri" w:hAnsi="Calibri"/>
          <w:lang w:val="be-BY"/>
        </w:rPr>
        <w:t xml:space="preserve"> разрядников,</w:t>
      </w:r>
      <w:r w:rsidRPr="00D0620D">
        <w:rPr>
          <w:rFonts w:ascii="Calibri" w:hAnsi="Calibri"/>
        </w:rPr>
        <w:t xml:space="preserve"> </w:t>
      </w:r>
      <w:r w:rsidRPr="00D0620D">
        <w:rPr>
          <w:rFonts w:ascii="Calibri" w:hAnsi="Calibri"/>
          <w:lang w:val="be-BY"/>
        </w:rPr>
        <w:t xml:space="preserve">кабельных линий и др. объектов с контролем тока утечки в диапазонах 0,2 </w:t>
      </w:r>
      <w:r w:rsidRPr="00D0620D">
        <w:rPr>
          <w:rFonts w:ascii="Calibri" w:hAnsi="Calibri"/>
          <w:lang w:val="en-US"/>
        </w:rPr>
        <w:t>mA</w:t>
      </w:r>
      <w:r w:rsidRPr="00D0620D">
        <w:rPr>
          <w:rFonts w:ascii="Calibri" w:hAnsi="Calibri"/>
          <w:lang w:val="be-BY"/>
        </w:rPr>
        <w:t xml:space="preserve">, 2 </w:t>
      </w:r>
      <w:r w:rsidRPr="00D0620D">
        <w:rPr>
          <w:rFonts w:ascii="Calibri" w:hAnsi="Calibri"/>
          <w:lang w:val="en-US"/>
        </w:rPr>
        <w:t>mA</w:t>
      </w:r>
      <w:r w:rsidRPr="00D0620D">
        <w:rPr>
          <w:rFonts w:ascii="Calibri" w:hAnsi="Calibri"/>
          <w:lang w:val="be-BY"/>
        </w:rPr>
        <w:t xml:space="preserve">, 20 </w:t>
      </w:r>
      <w:r w:rsidRPr="00D0620D">
        <w:rPr>
          <w:rFonts w:ascii="Calibri" w:hAnsi="Calibri"/>
          <w:lang w:val="en-US"/>
        </w:rPr>
        <w:t>mA</w:t>
      </w:r>
      <w:r w:rsidRPr="00D0620D">
        <w:rPr>
          <w:rFonts w:ascii="Calibri" w:hAnsi="Calibri"/>
          <w:lang w:val="be-BY"/>
        </w:rPr>
        <w:t>.</w:t>
      </w:r>
      <w:r w:rsidRPr="00317CA9">
        <w:rPr>
          <w:rFonts w:ascii="Calibri" w:hAnsi="Calibri"/>
          <w:b/>
          <w:bCs/>
          <w:noProof/>
          <w:lang w:eastAsia="ru-RU"/>
        </w:rPr>
        <w:t xml:space="preserve"> </w:t>
      </w:r>
    </w:p>
    <w:p w14:paraId="2290B97D" w14:textId="77777777" w:rsidR="004F0D7C" w:rsidRPr="00E408D8" w:rsidRDefault="004F0D7C" w:rsidP="00E15C0B">
      <w:pPr>
        <w:numPr>
          <w:ilvl w:val="0"/>
          <w:numId w:val="2"/>
        </w:numPr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 xml:space="preserve">испытания повышенным переменным напряжением до </w:t>
      </w:r>
      <w:r w:rsidRPr="00D0620D">
        <w:rPr>
          <w:rFonts w:ascii="Calibri" w:hAnsi="Calibri"/>
          <w:b/>
        </w:rPr>
        <w:t>100</w:t>
      </w:r>
      <w:r w:rsidRPr="00D0620D">
        <w:rPr>
          <w:rFonts w:ascii="Calibri" w:hAnsi="Calibri"/>
          <w:b/>
          <w:lang w:val="be-BY"/>
        </w:rPr>
        <w:t xml:space="preserve"> </w:t>
      </w:r>
      <w:r w:rsidRPr="00D0620D">
        <w:rPr>
          <w:rFonts w:ascii="Calibri" w:hAnsi="Calibri"/>
          <w:b/>
          <w:lang w:val="en-US"/>
        </w:rPr>
        <w:t>kV</w:t>
      </w:r>
      <w:r w:rsidRPr="00D0620D">
        <w:rPr>
          <w:rFonts w:ascii="Calibri" w:hAnsi="Calibri"/>
          <w:lang w:val="be-BY"/>
        </w:rPr>
        <w:t xml:space="preserve">  вводов,  изоляторов, а,  также,  ограничителей перенапряжения с контролем тока проводимости в диапазоне 2 </w:t>
      </w:r>
      <w:r w:rsidRPr="00D0620D">
        <w:rPr>
          <w:rFonts w:ascii="Calibri" w:hAnsi="Calibri"/>
          <w:lang w:val="en-US"/>
        </w:rPr>
        <w:t>mA</w:t>
      </w:r>
      <w:r w:rsidRPr="00D0620D">
        <w:rPr>
          <w:rFonts w:ascii="Calibri" w:hAnsi="Calibri"/>
          <w:lang w:val="be-BY"/>
        </w:rPr>
        <w:t xml:space="preserve">, 20 </w:t>
      </w:r>
      <w:r w:rsidRPr="00D0620D">
        <w:rPr>
          <w:rFonts w:ascii="Calibri" w:hAnsi="Calibri"/>
          <w:lang w:val="en-US"/>
        </w:rPr>
        <w:t>mA</w:t>
      </w:r>
      <w:r w:rsidRPr="00D0620D">
        <w:rPr>
          <w:rFonts w:ascii="Calibri" w:hAnsi="Calibri"/>
          <w:lang w:val="be-BY"/>
        </w:rPr>
        <w:t xml:space="preserve">, 200 </w:t>
      </w:r>
      <w:r w:rsidRPr="00D0620D">
        <w:rPr>
          <w:rFonts w:ascii="Calibri" w:hAnsi="Calibri"/>
          <w:lang w:val="en-US"/>
        </w:rPr>
        <w:t>mA</w:t>
      </w:r>
      <w:r w:rsidRPr="00D0620D">
        <w:rPr>
          <w:rFonts w:ascii="Calibri" w:hAnsi="Calibri"/>
          <w:lang w:val="be-BY"/>
        </w:rPr>
        <w:t>.</w:t>
      </w:r>
    </w:p>
    <w:p w14:paraId="3683A4C0" w14:textId="361D5336" w:rsidR="00BB3DEA" w:rsidRDefault="00BB3DEA" w:rsidP="0080091C">
      <w:pPr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1C59A77F" w14:textId="18A2BEEF" w:rsidR="004F0D7C" w:rsidRPr="00793DF7" w:rsidRDefault="004F0D7C" w:rsidP="007405FB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793DF7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Источник</w:t>
      </w:r>
      <w:r w:rsidR="00A92B36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 испытательного напряжения ТИМ </w:t>
      </w:r>
      <w:r w:rsidR="00A92B36" w:rsidRPr="00A92B36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20</w:t>
      </w:r>
      <w:r w:rsidRPr="00793DF7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-100/70</w:t>
      </w:r>
      <w: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 (Маслонаполненный)</w:t>
      </w:r>
      <w:r w:rsidRPr="00793DF7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      </w:t>
      </w:r>
    </w:p>
    <w:p w14:paraId="367B8137" w14:textId="77777777" w:rsidR="004F0D7C" w:rsidRPr="00D0620D" w:rsidRDefault="004F0D7C" w:rsidP="007405FB">
      <w:pPr>
        <w:ind w:firstLine="567"/>
        <w:jc w:val="both"/>
        <w:rPr>
          <w:rFonts w:ascii="Calibri" w:hAnsi="Calibri"/>
        </w:rPr>
      </w:pPr>
      <w:r w:rsidRPr="00793DF7">
        <w:rPr>
          <w:rFonts w:ascii="Bookman Old Style" w:hAnsi="Bookman Old Style" w:cs="Bookman Old Style"/>
          <w:b/>
          <w:bCs/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B4F4E06" wp14:editId="488180D8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738505" cy="1315085"/>
            <wp:effectExtent l="0" t="0" r="444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620D">
        <w:rPr>
          <w:rFonts w:ascii="Calibri" w:hAnsi="Calibri"/>
          <w:lang w:val="be-BY"/>
        </w:rPr>
        <w:t>Максимальное переменное испытательное напряжение</w:t>
      </w:r>
      <w:r w:rsidRPr="00D0620D">
        <w:rPr>
          <w:rFonts w:ascii="Calibri" w:hAnsi="Calibri"/>
        </w:rPr>
        <w:t xml:space="preserve"> </w:t>
      </w:r>
      <w:r w:rsidRPr="00D0620D">
        <w:rPr>
          <w:rFonts w:ascii="Calibri" w:hAnsi="Calibri"/>
          <w:lang w:val="be-BY"/>
        </w:rPr>
        <w:t xml:space="preserve">– </w:t>
      </w:r>
      <w:r w:rsidRPr="00D0620D">
        <w:rPr>
          <w:rFonts w:ascii="Calibri" w:hAnsi="Calibri"/>
          <w:b/>
        </w:rPr>
        <w:t xml:space="preserve">100 </w:t>
      </w:r>
      <w:r w:rsidRPr="00D0620D">
        <w:rPr>
          <w:rFonts w:ascii="Calibri" w:hAnsi="Calibri"/>
          <w:b/>
          <w:lang w:val="en-US"/>
        </w:rPr>
        <w:t>kV</w:t>
      </w:r>
      <w:r w:rsidRPr="00D0620D">
        <w:rPr>
          <w:rFonts w:ascii="Calibri" w:hAnsi="Calibri"/>
          <w:lang w:val="be-BY"/>
        </w:rPr>
        <w:t xml:space="preserve"> при наибольшем токе  200 </w:t>
      </w:r>
      <w:r w:rsidRPr="00D0620D">
        <w:rPr>
          <w:rFonts w:ascii="Calibri" w:hAnsi="Calibri"/>
          <w:lang w:val="en-US"/>
        </w:rPr>
        <w:t>mA</w:t>
      </w:r>
    </w:p>
    <w:p w14:paraId="3B18D8CC" w14:textId="77777777" w:rsidR="004F0D7C" w:rsidRPr="00D0620D" w:rsidRDefault="004F0D7C" w:rsidP="007405FB">
      <w:pPr>
        <w:ind w:firstLine="567"/>
        <w:jc w:val="both"/>
        <w:rPr>
          <w:rFonts w:ascii="Calibri" w:hAnsi="Calibri"/>
        </w:rPr>
      </w:pPr>
      <w:r w:rsidRPr="00D0620D">
        <w:rPr>
          <w:rFonts w:ascii="Calibri" w:hAnsi="Calibri"/>
          <w:lang w:val="be-BY"/>
        </w:rPr>
        <w:t xml:space="preserve">Максимальное выпрямленное испытательное напряжение – </w:t>
      </w:r>
      <w:r w:rsidRPr="00D0620D">
        <w:rPr>
          <w:rFonts w:ascii="Calibri" w:hAnsi="Calibri"/>
          <w:b/>
        </w:rPr>
        <w:t>7</w:t>
      </w:r>
      <w:r w:rsidRPr="00D0620D">
        <w:rPr>
          <w:rFonts w:ascii="Calibri" w:hAnsi="Calibri"/>
          <w:b/>
          <w:lang w:val="be-BY"/>
        </w:rPr>
        <w:t xml:space="preserve">0 </w:t>
      </w:r>
      <w:r w:rsidRPr="00D0620D">
        <w:rPr>
          <w:rFonts w:ascii="Calibri" w:hAnsi="Calibri"/>
          <w:b/>
          <w:lang w:val="en-US"/>
        </w:rPr>
        <w:t>kV</w:t>
      </w:r>
      <w:r w:rsidRPr="00D0620D">
        <w:rPr>
          <w:rFonts w:ascii="Calibri" w:hAnsi="Calibri"/>
          <w:lang w:val="be-BY"/>
        </w:rPr>
        <w:t xml:space="preserve"> при наибольшем токе  200 </w:t>
      </w:r>
      <w:r w:rsidRPr="00D0620D">
        <w:rPr>
          <w:rFonts w:ascii="Calibri" w:hAnsi="Calibri"/>
          <w:lang w:val="en-US"/>
        </w:rPr>
        <w:t>mA</w:t>
      </w:r>
      <w:r w:rsidRPr="00D0620D">
        <w:rPr>
          <w:rFonts w:ascii="Calibri" w:hAnsi="Calibri"/>
          <w:lang w:val="be-BY"/>
        </w:rPr>
        <w:tab/>
      </w:r>
    </w:p>
    <w:p w14:paraId="4341DE54" w14:textId="5A8C6596" w:rsidR="004F0D7C" w:rsidRPr="00D0620D" w:rsidRDefault="004F0D7C" w:rsidP="007405FB">
      <w:pPr>
        <w:ind w:firstLine="567"/>
        <w:jc w:val="both"/>
        <w:rPr>
          <w:rFonts w:ascii="Calibri" w:hAnsi="Calibri"/>
        </w:rPr>
      </w:pPr>
      <w:r w:rsidRPr="00D0620D">
        <w:rPr>
          <w:rFonts w:ascii="Calibri" w:hAnsi="Calibri"/>
        </w:rPr>
        <w:t>Потребляемая мощность – не бо</w:t>
      </w:r>
      <w:r w:rsidR="00D933E1">
        <w:rPr>
          <w:rFonts w:ascii="Calibri" w:hAnsi="Calibri"/>
        </w:rPr>
        <w:t>лее 18</w:t>
      </w:r>
      <w:r w:rsidRPr="00D0620D">
        <w:rPr>
          <w:rFonts w:ascii="Calibri" w:hAnsi="Calibri"/>
        </w:rPr>
        <w:t xml:space="preserve"> кВА.</w:t>
      </w:r>
    </w:p>
    <w:p w14:paraId="50FB1CA6" w14:textId="77777777" w:rsidR="004F0D7C" w:rsidRPr="00D0620D" w:rsidRDefault="004F0D7C" w:rsidP="007405FB">
      <w:pPr>
        <w:ind w:firstLine="567"/>
        <w:jc w:val="both"/>
        <w:rPr>
          <w:rFonts w:ascii="Calibri" w:hAnsi="Calibri"/>
          <w:b/>
        </w:rPr>
      </w:pPr>
      <w:r w:rsidRPr="00D0620D">
        <w:rPr>
          <w:rFonts w:ascii="Calibri" w:hAnsi="Calibri"/>
          <w:b/>
          <w:lang w:val="be-BY"/>
        </w:rPr>
        <w:t>Особенности:</w:t>
      </w:r>
    </w:p>
    <w:p w14:paraId="4C86E7DE" w14:textId="77777777" w:rsidR="004F0D7C" w:rsidRPr="00D0620D" w:rsidRDefault="004F0D7C" w:rsidP="007405FB">
      <w:pPr>
        <w:ind w:firstLine="567"/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Трансформатор имеет  легкосъемный  вертикально  встраиваемый  высоковольтный  выпрямитель  HVR-70 со  штекерным  разъемом.</w:t>
      </w:r>
    </w:p>
    <w:p w14:paraId="6E7A0823" w14:textId="77777777" w:rsidR="004F0D7C" w:rsidRPr="00D0620D" w:rsidRDefault="004F0D7C" w:rsidP="007405FB">
      <w:pPr>
        <w:ind w:firstLine="567"/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В  режиме  испытаний  переменным  напряжением  вместо  выпрямителя  используется  перемычка  HVL-100  с  аналогичными  присоединительными  размерами.</w:t>
      </w:r>
    </w:p>
    <w:p w14:paraId="5A971469" w14:textId="77777777" w:rsidR="004F0D7C" w:rsidRPr="00D0620D" w:rsidRDefault="004F0D7C" w:rsidP="007405FB">
      <w:pPr>
        <w:ind w:firstLine="567"/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Для перевода  трансформатора  из  одного  режима  в  другой  требуется  минимальное  время  (несколько  секунд).</w:t>
      </w:r>
    </w:p>
    <w:p w14:paraId="70F6D6FC" w14:textId="77777777" w:rsidR="004F0D7C" w:rsidRPr="00E408D8" w:rsidRDefault="004F0D7C" w:rsidP="007405FB">
      <w:pPr>
        <w:ind w:firstLine="567"/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Конструкция  расширительного  отсека  обеспечивает  работу  трансформатора  в  диапазоне  температур  -30ºС…+40ºС  без  необходимости  постоя</w:t>
      </w:r>
      <w:r>
        <w:rPr>
          <w:rFonts w:ascii="Calibri" w:hAnsi="Calibri"/>
          <w:lang w:val="be-BY"/>
        </w:rPr>
        <w:t>нного  контроля  уровня  масла.</w:t>
      </w:r>
    </w:p>
    <w:p w14:paraId="3103ECD0" w14:textId="77777777" w:rsidR="0080091C" w:rsidRDefault="0080091C" w:rsidP="007405FB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48A26F64" w14:textId="7EEBA41D" w:rsidR="004F0D7C" w:rsidRPr="00793DF7" w:rsidRDefault="004F0D7C" w:rsidP="007405FB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2533CA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Автоматизированный модуль </w:t>
      </w:r>
      <w: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управления </w:t>
      </w:r>
      <w:r w:rsidRPr="002533CA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высоковольтными испытаниями АМ ВИ</w:t>
      </w:r>
    </w:p>
    <w:p w14:paraId="1A983442" w14:textId="77777777" w:rsidR="004F0D7C" w:rsidRDefault="004F0D7C" w:rsidP="007405FB">
      <w:pPr>
        <w:ind w:firstLine="567"/>
        <w:jc w:val="both"/>
        <w:rPr>
          <w:rFonts w:ascii="Calibri" w:hAnsi="Calibri"/>
          <w:lang w:val="be-BY"/>
        </w:rPr>
      </w:pPr>
      <w:r w:rsidRPr="00B23AB4">
        <w:rPr>
          <w:rFonts w:ascii="Calibri" w:hAnsi="Calibri"/>
          <w:lang w:val="be-BY"/>
        </w:rPr>
        <w:t>Модуль обеспечивает автоматическое управление процессом испытания, процессом подъема и снижения испытательного напряжения через сенсорный экран, на котором производится контроль за процессами испытаний.</w:t>
      </w:r>
    </w:p>
    <w:p w14:paraId="5C199527" w14:textId="77777777" w:rsidR="004F0D7C" w:rsidRPr="0080091C" w:rsidRDefault="004F0D7C" w:rsidP="007405FB">
      <w:pPr>
        <w:ind w:firstLine="567"/>
        <w:jc w:val="both"/>
        <w:rPr>
          <w:rFonts w:ascii="Calibri" w:hAnsi="Calibri"/>
          <w:b/>
          <w:lang w:val="be-BY"/>
        </w:rPr>
      </w:pPr>
      <w:r w:rsidRPr="0080091C">
        <w:rPr>
          <w:rFonts w:ascii="Calibri" w:hAnsi="Calibri"/>
          <w:b/>
          <w:lang w:val="be-BY"/>
        </w:rPr>
        <w:t>Технические  характеристики</w:t>
      </w: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3"/>
        <w:gridCol w:w="3794"/>
      </w:tblGrid>
      <w:tr w:rsidR="004F0D7C" w:rsidRPr="00D0620D" w14:paraId="26FABA6B" w14:textId="77777777" w:rsidTr="000A5AEE"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D674" w14:textId="77777777" w:rsidR="004F0D7C" w:rsidRPr="00D0620D" w:rsidRDefault="004F0D7C" w:rsidP="007405FB">
            <w:pPr>
              <w:ind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lastRenderedPageBreak/>
              <w:t xml:space="preserve">Точность измерения  высокого  напряжения   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FF74" w14:textId="77777777" w:rsidR="004F0D7C" w:rsidRPr="00D0620D" w:rsidRDefault="004F0D7C" w:rsidP="007405FB">
            <w:pPr>
              <w:ind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не  выше  3%</w:t>
            </w:r>
          </w:p>
        </w:tc>
      </w:tr>
      <w:tr w:rsidR="004F0D7C" w:rsidRPr="00D0620D" w14:paraId="5AAFCBA0" w14:textId="77777777" w:rsidTr="000A5AEE"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E53F7" w14:textId="77777777" w:rsidR="004F0D7C" w:rsidRPr="00D0620D" w:rsidRDefault="004F0D7C" w:rsidP="007405FB">
            <w:pPr>
              <w:ind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Пределы   измерения  тока     утечки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144E" w14:textId="77777777" w:rsidR="004F0D7C" w:rsidRPr="00D0620D" w:rsidRDefault="004F0D7C" w:rsidP="007405FB">
            <w:pPr>
              <w:ind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0,2 / 2 /20мА</w:t>
            </w:r>
          </w:p>
        </w:tc>
      </w:tr>
      <w:tr w:rsidR="004F0D7C" w:rsidRPr="00D0620D" w14:paraId="0FA3C397" w14:textId="77777777" w:rsidTr="000A5AEE"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AA6B" w14:textId="77777777" w:rsidR="004F0D7C" w:rsidRPr="00D0620D" w:rsidRDefault="004F0D7C" w:rsidP="007405FB">
            <w:pPr>
              <w:ind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Пределы   измерения  тока     проводимости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96EC" w14:textId="77777777" w:rsidR="004F0D7C" w:rsidRPr="00D0620D" w:rsidRDefault="004F0D7C" w:rsidP="007405FB">
            <w:pPr>
              <w:ind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2 / 2</w:t>
            </w:r>
            <w:r>
              <w:rPr>
                <w:rFonts w:ascii="Calibri" w:hAnsi="Calibri"/>
                <w:lang w:val="be-BY"/>
              </w:rPr>
              <w:t>0</w:t>
            </w:r>
            <w:r w:rsidRPr="00D0620D">
              <w:rPr>
                <w:rFonts w:ascii="Calibri" w:hAnsi="Calibri"/>
                <w:lang w:val="be-BY"/>
              </w:rPr>
              <w:t xml:space="preserve"> /200мА</w:t>
            </w:r>
          </w:p>
        </w:tc>
      </w:tr>
      <w:tr w:rsidR="004F0D7C" w:rsidRPr="00D0620D" w14:paraId="7F223563" w14:textId="77777777" w:rsidTr="000A5AEE">
        <w:trPr>
          <w:trHeight w:val="273"/>
        </w:trPr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21E5" w14:textId="77777777" w:rsidR="004F0D7C" w:rsidRPr="00D0620D" w:rsidRDefault="004F0D7C" w:rsidP="007405FB">
            <w:pPr>
              <w:ind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2 уровня  срабатывания  защиты по  току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FDD8" w14:textId="77777777" w:rsidR="004F0D7C" w:rsidRPr="00D0620D" w:rsidRDefault="004F0D7C" w:rsidP="007405FB">
            <w:pPr>
              <w:ind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20/200мА</w:t>
            </w:r>
          </w:p>
        </w:tc>
      </w:tr>
    </w:tbl>
    <w:p w14:paraId="5E6702B6" w14:textId="77777777" w:rsidR="004F0D7C" w:rsidRPr="00D0620D" w:rsidRDefault="004F0D7C" w:rsidP="007405FB">
      <w:pPr>
        <w:ind w:firstLine="567"/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Особенности:</w:t>
      </w:r>
    </w:p>
    <w:p w14:paraId="30DFE1C0" w14:textId="77777777" w:rsidR="004F0D7C" w:rsidRPr="00D0620D" w:rsidRDefault="004F0D7C" w:rsidP="00E15C0B">
      <w:pPr>
        <w:numPr>
          <w:ilvl w:val="0"/>
          <w:numId w:val="7"/>
        </w:numPr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Плавно  регулируемое  выходное  напряжение</w:t>
      </w:r>
    </w:p>
    <w:p w14:paraId="17E4503B" w14:textId="77777777" w:rsidR="004F0D7C" w:rsidRPr="00D0620D" w:rsidRDefault="004F0D7C" w:rsidP="00E15C0B">
      <w:pPr>
        <w:numPr>
          <w:ilvl w:val="0"/>
          <w:numId w:val="7"/>
        </w:numPr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Непосредственное  измерение  величины  выходного  напряжения  сертифицированной  системой  измерения</w:t>
      </w:r>
    </w:p>
    <w:p w14:paraId="2CE693DE" w14:textId="77777777" w:rsidR="004F0D7C" w:rsidRPr="00D0620D" w:rsidRDefault="004F0D7C" w:rsidP="00E15C0B">
      <w:pPr>
        <w:numPr>
          <w:ilvl w:val="0"/>
          <w:numId w:val="7"/>
        </w:numPr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Измерения  токов  утечки  на  выпрямленном  напряжении</w:t>
      </w:r>
    </w:p>
    <w:p w14:paraId="24C37A7A" w14:textId="77777777" w:rsidR="004F0D7C" w:rsidRPr="00D0620D" w:rsidRDefault="004F0D7C" w:rsidP="00E15C0B">
      <w:pPr>
        <w:numPr>
          <w:ilvl w:val="0"/>
          <w:numId w:val="7"/>
        </w:numPr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 xml:space="preserve">Измерение  токов  проводимости  на  переменном  напряжении </w:t>
      </w:r>
    </w:p>
    <w:p w14:paraId="7A3E5117" w14:textId="77777777" w:rsidR="004F0D7C" w:rsidRDefault="004F0D7C" w:rsidP="00E15C0B">
      <w:pPr>
        <w:numPr>
          <w:ilvl w:val="0"/>
          <w:numId w:val="7"/>
        </w:numPr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Измерение  токов  утечки  и проводимости  производится  наиболее  безопасным  образом  по  цепи  рабочего  заземления;  для  увеличения  точности  и  удобства  проведения  измерений  используется  устройство  компенсации  собственных  утечек  лаборатории</w:t>
      </w:r>
    </w:p>
    <w:p w14:paraId="43B9D717" w14:textId="77777777" w:rsidR="004F0D7C" w:rsidRPr="003C140B" w:rsidRDefault="004F0D7C" w:rsidP="00E15C0B">
      <w:pPr>
        <w:numPr>
          <w:ilvl w:val="0"/>
          <w:numId w:val="7"/>
        </w:numPr>
        <w:jc w:val="both"/>
        <w:rPr>
          <w:rFonts w:ascii="Calibri" w:hAnsi="Calibri"/>
          <w:lang w:val="be-BY"/>
        </w:rPr>
      </w:pPr>
      <w:r w:rsidRPr="003C140B">
        <w:rPr>
          <w:rFonts w:ascii="Calibri" w:hAnsi="Calibri"/>
        </w:rPr>
        <w:t>Прецизионные аналоговые измерители с зеркальной шкалой</w:t>
      </w:r>
    </w:p>
    <w:p w14:paraId="4B7D7162" w14:textId="77777777" w:rsidR="004F0D7C" w:rsidRDefault="004F0D7C" w:rsidP="00E15C0B">
      <w:pPr>
        <w:numPr>
          <w:ilvl w:val="0"/>
          <w:numId w:val="7"/>
        </w:numPr>
        <w:jc w:val="both"/>
        <w:rPr>
          <w:rFonts w:ascii="Calibri" w:hAnsi="Calibri"/>
          <w:lang w:val="be-BY"/>
        </w:rPr>
      </w:pPr>
      <w:r w:rsidRPr="003C140B">
        <w:rPr>
          <w:rFonts w:ascii="Calibri" w:hAnsi="Calibri"/>
          <w:lang w:val="be-BY"/>
        </w:rPr>
        <w:t>Автоматический разрядный комплекс, обеспечивающий   безопасность проведения работ; состоит из замыкателя с мощным резистором для плавного разряда емкости объекта и  замыкателя,  выполняющего  непосредственное  соединение  высоковольтной  цепи  с  системой  заземления</w:t>
      </w:r>
    </w:p>
    <w:p w14:paraId="2673A940" w14:textId="77777777" w:rsidR="004F0D7C" w:rsidRPr="003C140B" w:rsidRDefault="004F0D7C" w:rsidP="00E15C0B">
      <w:pPr>
        <w:numPr>
          <w:ilvl w:val="0"/>
          <w:numId w:val="7"/>
        </w:numPr>
        <w:jc w:val="both"/>
        <w:rPr>
          <w:rFonts w:ascii="Calibri" w:hAnsi="Calibri"/>
          <w:lang w:val="be-BY"/>
        </w:rPr>
      </w:pPr>
      <w:r w:rsidRPr="003C140B">
        <w:rPr>
          <w:rFonts w:ascii="Calibri" w:hAnsi="Calibri"/>
        </w:rPr>
        <w:t>Органы управления и индикации интегрированы в ПУ лаборатории.</w:t>
      </w:r>
    </w:p>
    <w:p w14:paraId="3E30BE43" w14:textId="77777777" w:rsidR="004F0D7C" w:rsidRPr="003C140B" w:rsidRDefault="004F0D7C" w:rsidP="007405FB">
      <w:pPr>
        <w:ind w:firstLine="567"/>
        <w:jc w:val="both"/>
        <w:rPr>
          <w:rFonts w:ascii="Calibri" w:hAnsi="Calibri"/>
          <w:lang w:val="be-BY"/>
        </w:rPr>
      </w:pPr>
      <w:r w:rsidRPr="003C140B">
        <w:rPr>
          <w:rFonts w:ascii="Calibri" w:hAnsi="Calibri"/>
          <w:lang w:val="be-BY"/>
        </w:rPr>
        <w:t>Модуль высоковольтных испытаний  обеспечивает ручной и автоматический режим работы. В автоматическом режиме устанавливаются следующие параметры:</w:t>
      </w:r>
    </w:p>
    <w:p w14:paraId="6EFFEB27" w14:textId="77777777" w:rsidR="004F0D7C" w:rsidRPr="003C140B" w:rsidRDefault="004F0D7C" w:rsidP="007405FB">
      <w:pPr>
        <w:ind w:firstLine="567"/>
        <w:jc w:val="both"/>
        <w:rPr>
          <w:rFonts w:ascii="Calibri" w:hAnsi="Calibri"/>
          <w:lang w:val="be-BY"/>
        </w:rPr>
      </w:pPr>
      <w:r w:rsidRPr="003C140B">
        <w:rPr>
          <w:rFonts w:ascii="Calibri" w:hAnsi="Calibri"/>
          <w:lang w:val="be-BY"/>
        </w:rPr>
        <w:t>- скорость подъёма испытательного напряжения (кВ/сек);</w:t>
      </w:r>
    </w:p>
    <w:p w14:paraId="6AED16B3" w14:textId="77777777" w:rsidR="004F0D7C" w:rsidRPr="003C140B" w:rsidRDefault="004F0D7C" w:rsidP="007405FB">
      <w:pPr>
        <w:ind w:firstLine="567"/>
        <w:jc w:val="both"/>
        <w:rPr>
          <w:rFonts w:ascii="Calibri" w:hAnsi="Calibri"/>
          <w:lang w:val="be-BY"/>
        </w:rPr>
      </w:pPr>
      <w:r w:rsidRPr="003C140B">
        <w:rPr>
          <w:rFonts w:ascii="Calibri" w:hAnsi="Calibri"/>
          <w:lang w:val="be-BY"/>
        </w:rPr>
        <w:t>- шаг подъёма испытательного напряжения (кВ);</w:t>
      </w:r>
    </w:p>
    <w:p w14:paraId="248CC1A6" w14:textId="77777777" w:rsidR="004F0D7C" w:rsidRPr="003C140B" w:rsidRDefault="004F0D7C" w:rsidP="007405FB">
      <w:pPr>
        <w:ind w:firstLine="567"/>
        <w:jc w:val="both"/>
        <w:rPr>
          <w:rFonts w:ascii="Calibri" w:hAnsi="Calibri"/>
          <w:lang w:val="be-BY"/>
        </w:rPr>
      </w:pPr>
      <w:r w:rsidRPr="003C140B">
        <w:rPr>
          <w:rFonts w:ascii="Calibri" w:hAnsi="Calibri"/>
          <w:lang w:val="be-BY"/>
        </w:rPr>
        <w:t>- время выдержки испытательного напряжения (сек).</w:t>
      </w:r>
    </w:p>
    <w:p w14:paraId="46EDB114" w14:textId="77777777" w:rsidR="004F0D7C" w:rsidRPr="00D0620D" w:rsidRDefault="004F0D7C" w:rsidP="007405FB">
      <w:pPr>
        <w:ind w:firstLine="567"/>
        <w:jc w:val="both"/>
        <w:rPr>
          <w:rFonts w:ascii="Calibri" w:hAnsi="Calibri"/>
          <w:lang w:val="be-BY"/>
        </w:rPr>
      </w:pPr>
      <w:r w:rsidRPr="003C140B">
        <w:rPr>
          <w:rFonts w:ascii="Calibri" w:hAnsi="Calibri"/>
          <w:lang w:val="be-BY"/>
        </w:rPr>
        <w:t>- скорость снижения напряжения (сек).</w:t>
      </w:r>
    </w:p>
    <w:p w14:paraId="27AF39D0" w14:textId="77777777" w:rsidR="004F0D7C" w:rsidRPr="0085334C" w:rsidRDefault="004F0D7C" w:rsidP="004F0D7C">
      <w:pPr>
        <w:ind w:right="-13" w:firstLine="567"/>
        <w:jc w:val="both"/>
        <w:rPr>
          <w:rFonts w:ascii="Calibri" w:hAnsi="Calibri"/>
          <w:lang w:val="be-BY"/>
        </w:rPr>
      </w:pPr>
    </w:p>
    <w:p w14:paraId="0849A979" w14:textId="40501733" w:rsidR="004F0D7C" w:rsidRDefault="004F0D7C" w:rsidP="00781947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A56CEC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Блок низко</w:t>
      </w:r>
      <w:r w:rsidR="000A5AEE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вольтных измерений БН</w:t>
      </w:r>
      <w:r w:rsidRPr="00A56CEC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И-М</w:t>
      </w:r>
    </w:p>
    <w:p w14:paraId="0CF73052" w14:textId="77777777" w:rsidR="004F0D7C" w:rsidRPr="00A56CEC" w:rsidRDefault="004F0D7C" w:rsidP="00781947">
      <w:pPr>
        <w:ind w:firstLine="567"/>
        <w:jc w:val="both"/>
        <w:rPr>
          <w:rFonts w:ascii="Calibri" w:hAnsi="Calibri"/>
          <w:b/>
          <w:lang w:val="be-BY"/>
        </w:rPr>
      </w:pPr>
      <w:r w:rsidRPr="00A56CEC">
        <w:rPr>
          <w:rFonts w:ascii="Calibri" w:hAnsi="Calibri"/>
          <w:b/>
          <w:lang w:val="be-BY"/>
        </w:rPr>
        <w:t>Включает в себя трансформатор нагрузочный для низковольтных измерений, разделительный изолирующий трансформатор.</w:t>
      </w:r>
    </w:p>
    <w:p w14:paraId="02057776" w14:textId="4D3E7CA1" w:rsidR="004F0D7C" w:rsidRDefault="004F0D7C" w:rsidP="00781947">
      <w:pPr>
        <w:ind w:firstLine="567"/>
        <w:jc w:val="both"/>
        <w:rPr>
          <w:rFonts w:ascii="Calibri" w:hAnsi="Calibri"/>
          <w:lang w:val="be-BY"/>
        </w:rPr>
      </w:pPr>
      <w:r w:rsidRPr="00A56CEC">
        <w:rPr>
          <w:rFonts w:ascii="Calibri" w:hAnsi="Calibri"/>
          <w:lang w:val="be-BY"/>
        </w:rPr>
        <w:t>Предназначен для проведения низковольтных измерений с использованием внешних приборов. Имеет встроенный источник плавно регулируемого напряжения 0-220V, 0-380V. На панели управления лаборатории, непосредственно перед оператором, расположены приборные клеммы, соединенные с выходами нагрузочного трансформатора и 4-проводным измерительным кабелем.  Клеммы предназначены для   осуществления наглядной коммутации измерительной схемы и   подключения внешних измерительных приборов. Выбор подключаемых фаз в режиме «Низковольтные измерения»: возможные варианты подключения L1-оболочка, L2-оболочка, L3-оболочка, L1-L2, L1-L3, L2-L3.</w:t>
      </w:r>
    </w:p>
    <w:p w14:paraId="70B7D9D4" w14:textId="6BC52C88" w:rsidR="00D933E1" w:rsidRDefault="00D933E1" w:rsidP="00341268">
      <w:pPr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67E8E3A7" w14:textId="77777777" w:rsidR="0080091C" w:rsidRDefault="0080091C" w:rsidP="00781947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26C489CA" w14:textId="12F54F1E" w:rsidR="004F0D7C" w:rsidRPr="00793DF7" w:rsidRDefault="00BB3DEA" w:rsidP="00781947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lastRenderedPageBreak/>
        <w:t xml:space="preserve">3. </w:t>
      </w:r>
      <w:r w:rsidR="004F0D7C" w:rsidRPr="00793DF7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Блок измерени</w:t>
      </w:r>
      <w:r w:rsidR="004F0D7C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я диэлектрических потерь ИДП</w:t>
      </w:r>
      <w:r w:rsidR="004F0D7C" w:rsidRPr="00793DF7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.</w:t>
      </w:r>
    </w:p>
    <w:p w14:paraId="23BC3DE1" w14:textId="1B874202" w:rsidR="00D933E1" w:rsidRPr="0080091C" w:rsidRDefault="00D933E1" w:rsidP="00D933E1">
      <w:pPr>
        <w:suppressAutoHyphens/>
        <w:ind w:firstLine="567"/>
        <w:jc w:val="both"/>
        <w:rPr>
          <w:rFonts w:ascii="Calibri" w:hAnsi="Calibri"/>
        </w:rPr>
      </w:pPr>
      <w:r w:rsidRPr="00D933E1">
        <w:rPr>
          <w:rFonts w:ascii="Calibri" w:hAnsi="Calibri"/>
        </w:rPr>
        <w:t>В систему включен автоматический мос</w:t>
      </w:r>
      <w:r w:rsidR="00833292">
        <w:rPr>
          <w:rFonts w:ascii="Calibri" w:hAnsi="Calibri"/>
        </w:rPr>
        <w:t>т переменного тока типа СА7100-3</w:t>
      </w:r>
      <w:r w:rsidR="0080091C" w:rsidRPr="0080091C">
        <w:rPr>
          <w:rFonts w:ascii="Calibri" w:hAnsi="Calibri"/>
        </w:rPr>
        <w:t xml:space="preserve"> </w:t>
      </w:r>
    </w:p>
    <w:p w14:paraId="73AF9E28" w14:textId="711F899F" w:rsidR="00833292" w:rsidRPr="0080091C" w:rsidRDefault="00D933E1" w:rsidP="0080091C">
      <w:pPr>
        <w:suppressAutoHyphens/>
        <w:ind w:firstLine="567"/>
        <w:jc w:val="both"/>
        <w:rPr>
          <w:rFonts w:ascii="Calibri" w:hAnsi="Calibri"/>
          <w:b/>
        </w:rPr>
      </w:pPr>
      <w:r w:rsidRPr="00D933E1">
        <w:rPr>
          <w:rFonts w:ascii="Calibri" w:hAnsi="Calibri"/>
        </w:rPr>
        <w:t>Мос</w:t>
      </w:r>
      <w:r w:rsidR="00833292">
        <w:rPr>
          <w:rFonts w:ascii="Calibri" w:hAnsi="Calibri"/>
        </w:rPr>
        <w:t>т переменного тока типа СА7100-3</w:t>
      </w:r>
      <w:r w:rsidRPr="00D933E1">
        <w:rPr>
          <w:rFonts w:ascii="Calibri" w:hAnsi="Calibri"/>
        </w:rPr>
        <w:t xml:space="preserve"> со встроенным конденсатором и выносным пультом управления, автоматически измеряет емкость и тангенс угла потерь, напряжение на эталонном конденсаторе, частоту рабочего напряжения. Управление процессом измерения и отображение результатов производится с помощью ПК через волоконно-оптический кабель. Для измерений используются морозостойкие кабели длиной не менее 25 м. Переключение схем прямая/перевернутая производится с пульта управления лабораторией. </w:t>
      </w:r>
      <w:r w:rsidRPr="0080091C">
        <w:rPr>
          <w:rFonts w:ascii="Calibri" w:hAnsi="Calibri"/>
          <w:b/>
        </w:rPr>
        <w:t>Прибор интегрирован в общую систему.</w:t>
      </w:r>
    </w:p>
    <w:p w14:paraId="18FC2BA9" w14:textId="4878E920" w:rsidR="00833292" w:rsidRPr="00833292" w:rsidRDefault="00833292" w:rsidP="00D933E1">
      <w:pPr>
        <w:suppressAutoHyphens/>
        <w:ind w:firstLine="567"/>
        <w:jc w:val="both"/>
        <w:rPr>
          <w:rFonts w:ascii="Calibri" w:hAnsi="Calibri"/>
          <w:b/>
        </w:rPr>
      </w:pPr>
      <w:r w:rsidRPr="00833292">
        <w:rPr>
          <w:rFonts w:ascii="Calibri" w:hAnsi="Calibri"/>
          <w:b/>
        </w:rPr>
        <w:t>Технические характеристики СА7100-3:</w:t>
      </w:r>
    </w:p>
    <w:tbl>
      <w:tblPr>
        <w:tblW w:w="963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3261"/>
        <w:gridCol w:w="3543"/>
      </w:tblGrid>
      <w:tr w:rsidR="00833292" w:rsidRPr="00833292" w14:paraId="23E42814" w14:textId="77777777" w:rsidTr="00833292">
        <w:tc>
          <w:tcPr>
            <w:tcW w:w="2835" w:type="dxa"/>
            <w:tcBorders>
              <w:top w:val="single" w:sz="6" w:space="0" w:color="808080"/>
            </w:tcBorders>
            <w:shd w:val="clear" w:color="auto" w:fill="F5F5F5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2F527AC2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  <w:b/>
              </w:rPr>
            </w:pPr>
            <w:r w:rsidRPr="00833292">
              <w:rPr>
                <w:rFonts w:ascii="Calibri" w:hAnsi="Calibri"/>
                <w:b/>
              </w:rPr>
              <w:t>Наименование величины</w:t>
            </w:r>
          </w:p>
        </w:tc>
        <w:tc>
          <w:tcPr>
            <w:tcW w:w="3261" w:type="dxa"/>
            <w:tcBorders>
              <w:top w:val="single" w:sz="6" w:space="0" w:color="808080"/>
            </w:tcBorders>
            <w:shd w:val="clear" w:color="auto" w:fill="F5F5F5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0A3C370D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  <w:b/>
              </w:rPr>
            </w:pPr>
            <w:r w:rsidRPr="00833292">
              <w:rPr>
                <w:rFonts w:ascii="Calibri" w:hAnsi="Calibri"/>
                <w:b/>
              </w:rPr>
              <w:t>Диапазон измерения</w:t>
            </w:r>
          </w:p>
        </w:tc>
        <w:tc>
          <w:tcPr>
            <w:tcW w:w="3543" w:type="dxa"/>
            <w:tcBorders>
              <w:top w:val="single" w:sz="6" w:space="0" w:color="808080"/>
            </w:tcBorders>
            <w:shd w:val="clear" w:color="auto" w:fill="F5F5F5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4318A7A4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  <w:b/>
              </w:rPr>
            </w:pPr>
            <w:r w:rsidRPr="00833292">
              <w:rPr>
                <w:rFonts w:ascii="Calibri" w:hAnsi="Calibri"/>
                <w:b/>
              </w:rPr>
              <w:t>Допускаемая погрешность измерения</w:t>
            </w:r>
          </w:p>
        </w:tc>
      </w:tr>
      <w:tr w:rsidR="00833292" w:rsidRPr="00833292" w14:paraId="678F362D" w14:textId="77777777" w:rsidTr="00833292">
        <w:tc>
          <w:tcPr>
            <w:tcW w:w="283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02E25785" w14:textId="77777777" w:rsidR="00833292" w:rsidRPr="00833292" w:rsidRDefault="00833292" w:rsidP="00833292">
            <w:pPr>
              <w:spacing w:line="225" w:lineRule="atLeast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Тангенс угла потерь tgδx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40442B09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0…1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1233C813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± (1·10-4 + 0,01·|tgδx|)</w:t>
            </w:r>
          </w:p>
        </w:tc>
      </w:tr>
      <w:tr w:rsidR="00833292" w:rsidRPr="00833292" w14:paraId="3E08299E" w14:textId="77777777" w:rsidTr="00833292">
        <w:tc>
          <w:tcPr>
            <w:tcW w:w="2835" w:type="dxa"/>
            <w:vMerge w:val="restart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7C1E3BCE" w14:textId="77777777" w:rsidR="00833292" w:rsidRPr="00833292" w:rsidRDefault="00833292" w:rsidP="00833292">
            <w:pPr>
              <w:spacing w:line="225" w:lineRule="atLeast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Емкость</w:t>
            </w:r>
          </w:p>
        </w:tc>
        <w:tc>
          <w:tcPr>
            <w:tcW w:w="3261" w:type="dxa"/>
            <w:vMerge w:val="restart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2EE93769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0…С0·10 000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43FF8E70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± 1·10-2 % при использовании внешнего эталонного конденсатора без учета его погрешности</w:t>
            </w:r>
          </w:p>
        </w:tc>
      </w:tr>
      <w:tr w:rsidR="00833292" w:rsidRPr="00833292" w14:paraId="69215B7B" w14:textId="77777777" w:rsidTr="00833292">
        <w:tc>
          <w:tcPr>
            <w:tcW w:w="2835" w:type="dxa"/>
            <w:vMerge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bottom"/>
            <w:hideMark/>
          </w:tcPr>
          <w:p w14:paraId="5A315E73" w14:textId="77777777" w:rsidR="00833292" w:rsidRPr="00833292" w:rsidRDefault="00833292" w:rsidP="00833292">
            <w:pPr>
              <w:rPr>
                <w:rFonts w:ascii="Calibri" w:hAnsi="Calibri"/>
              </w:rPr>
            </w:pPr>
          </w:p>
        </w:tc>
        <w:tc>
          <w:tcPr>
            <w:tcW w:w="3261" w:type="dxa"/>
            <w:vMerge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bottom"/>
            <w:hideMark/>
          </w:tcPr>
          <w:p w14:paraId="330149A1" w14:textId="77777777" w:rsidR="00833292" w:rsidRPr="00833292" w:rsidRDefault="00833292" w:rsidP="00833292">
            <w:pPr>
              <w:rPr>
                <w:rFonts w:ascii="Calibri" w:hAnsi="Calibri"/>
              </w:rPr>
            </w:pPr>
          </w:p>
        </w:tc>
        <w:tc>
          <w:tcPr>
            <w:tcW w:w="354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537275E3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± 5·10-2 % при использовании встроенного эталонного конденсатора</w:t>
            </w:r>
          </w:p>
        </w:tc>
      </w:tr>
      <w:tr w:rsidR="00833292" w:rsidRPr="00833292" w14:paraId="70A0978E" w14:textId="77777777" w:rsidTr="00833292">
        <w:tc>
          <w:tcPr>
            <w:tcW w:w="283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3FBF6B9B" w14:textId="77777777" w:rsidR="00833292" w:rsidRPr="00833292" w:rsidRDefault="00833292" w:rsidP="00833292">
            <w:pPr>
              <w:spacing w:line="225" w:lineRule="atLeast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Переменное испытательное напряжение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2D8FDEB2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1…10 кВ при использовании встроенного эталонного конденсатора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035F0DC9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± 1,5 % (погрешность измерения)</w:t>
            </w:r>
            <w:r w:rsidRPr="00833292">
              <w:rPr>
                <w:rFonts w:ascii="Calibri" w:hAnsi="Calibri"/>
              </w:rPr>
              <w:br/>
              <w:t> </w:t>
            </w:r>
          </w:p>
        </w:tc>
      </w:tr>
      <w:tr w:rsidR="00833292" w:rsidRPr="00833292" w14:paraId="5C5426AE" w14:textId="77777777" w:rsidTr="00833292">
        <w:tc>
          <w:tcPr>
            <w:tcW w:w="283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5BE323FC" w14:textId="77777777" w:rsidR="00833292" w:rsidRPr="00833292" w:rsidRDefault="00833292" w:rsidP="00833292">
            <w:pPr>
              <w:spacing w:line="225" w:lineRule="atLeast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Частота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33E86F10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49…51 Гц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76F97D98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± 0,1 Гц</w:t>
            </w:r>
          </w:p>
        </w:tc>
      </w:tr>
      <w:tr w:rsidR="00833292" w:rsidRPr="00833292" w14:paraId="69AA3D1A" w14:textId="77777777" w:rsidTr="00833292">
        <w:tc>
          <w:tcPr>
            <w:tcW w:w="283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235CC1CC" w14:textId="77777777" w:rsidR="00833292" w:rsidRPr="00833292" w:rsidRDefault="00833292" w:rsidP="00833292">
            <w:pPr>
              <w:spacing w:line="225" w:lineRule="atLeast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Сопротивление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388367C2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150 кОм…100 ГОм</w:t>
            </w:r>
            <w:r w:rsidRPr="00833292">
              <w:rPr>
                <w:rFonts w:ascii="Calibri" w:hAnsi="Calibri"/>
              </w:rPr>
              <w:br/>
              <w:t>100 ГОм…1 000 ГОм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24303D3E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± 2,5 %</w:t>
            </w:r>
            <w:r w:rsidRPr="00833292">
              <w:rPr>
                <w:rFonts w:ascii="Calibri" w:hAnsi="Calibri"/>
              </w:rPr>
              <w:br/>
              <w:t>± 5 %</w:t>
            </w:r>
          </w:p>
        </w:tc>
      </w:tr>
      <w:tr w:rsidR="00833292" w:rsidRPr="00833292" w14:paraId="5D47538D" w14:textId="77777777" w:rsidTr="00833292">
        <w:tc>
          <w:tcPr>
            <w:tcW w:w="283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42F6F685" w14:textId="77777777" w:rsidR="00833292" w:rsidRPr="00833292" w:rsidRDefault="00833292" w:rsidP="00833292">
            <w:pPr>
              <w:spacing w:line="225" w:lineRule="atLeast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Постоянное испытательное напряжение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175C319F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250 В…2,5 кВ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46E86A6B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± 2,5 % (погрешность установки)</w:t>
            </w:r>
          </w:p>
        </w:tc>
      </w:tr>
      <w:tr w:rsidR="00833292" w:rsidRPr="00833292" w14:paraId="550A44CF" w14:textId="77777777" w:rsidTr="00833292">
        <w:tc>
          <w:tcPr>
            <w:tcW w:w="9639" w:type="dxa"/>
            <w:gridSpan w:val="3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145D2968" w14:textId="77777777" w:rsidR="00833292" w:rsidRPr="00833292" w:rsidRDefault="00833292" w:rsidP="00833292">
            <w:pPr>
              <w:spacing w:line="225" w:lineRule="atLeast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С0 – емкость эталонного конденсатора (10…10 000 пФ);</w:t>
            </w:r>
            <w:r w:rsidRPr="00833292">
              <w:rPr>
                <w:rFonts w:ascii="Calibri" w:hAnsi="Calibri"/>
              </w:rPr>
              <w:br/>
              <w:t>tgδx – числовое значение результата измерения тангенса угла потерь.</w:t>
            </w:r>
          </w:p>
        </w:tc>
      </w:tr>
      <w:tr w:rsidR="00833292" w:rsidRPr="00833292" w14:paraId="150219C9" w14:textId="77777777" w:rsidTr="00833292">
        <w:tc>
          <w:tcPr>
            <w:tcW w:w="9639" w:type="dxa"/>
            <w:gridSpan w:val="3"/>
            <w:shd w:val="clear" w:color="auto" w:fill="F5F5F5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05FEA4BA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Общие характеристики</w:t>
            </w:r>
          </w:p>
        </w:tc>
      </w:tr>
      <w:tr w:rsidR="00833292" w:rsidRPr="00833292" w14:paraId="64D9EAF1" w14:textId="77777777" w:rsidTr="00833292">
        <w:tc>
          <w:tcPr>
            <w:tcW w:w="283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0CA3FFED" w14:textId="77777777" w:rsidR="00833292" w:rsidRPr="00833292" w:rsidRDefault="00833292" w:rsidP="00833292">
            <w:pPr>
              <w:spacing w:line="225" w:lineRule="atLeast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lastRenderedPageBreak/>
              <w:t>Электропитание прибора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0A9DDAA7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Блок измерительный – от встроенного аккумулятора;</w:t>
            </w:r>
            <w:r w:rsidRPr="00833292">
              <w:rPr>
                <w:rFonts w:ascii="Calibri" w:hAnsi="Calibri"/>
              </w:rPr>
              <w:br/>
              <w:t>Блок управления – 220/230 В, 50 Гц или от бортовой сети передвижной лаборатории 12 В</w:t>
            </w:r>
          </w:p>
        </w:tc>
      </w:tr>
      <w:tr w:rsidR="00833292" w:rsidRPr="00833292" w14:paraId="38A5BD14" w14:textId="77777777" w:rsidTr="00833292">
        <w:tc>
          <w:tcPr>
            <w:tcW w:w="283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17171B2F" w14:textId="77777777" w:rsidR="00833292" w:rsidRPr="00833292" w:rsidRDefault="00833292" w:rsidP="00833292">
            <w:pPr>
              <w:spacing w:line="225" w:lineRule="atLeast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Время непрерывной работы от полностью заряженного аккумулятора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6C7AA8AC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25 часов</w:t>
            </w:r>
          </w:p>
        </w:tc>
      </w:tr>
      <w:tr w:rsidR="00833292" w:rsidRPr="00833292" w14:paraId="0EE62564" w14:textId="77777777" w:rsidTr="00833292">
        <w:tc>
          <w:tcPr>
            <w:tcW w:w="283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49538600" w14:textId="77777777" w:rsidR="00833292" w:rsidRPr="00833292" w:rsidRDefault="00833292" w:rsidP="00833292">
            <w:pPr>
              <w:spacing w:line="225" w:lineRule="atLeast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Рабочие условия применения:</w:t>
            </w:r>
            <w:r w:rsidRPr="00833292">
              <w:rPr>
                <w:rFonts w:ascii="Calibri" w:hAnsi="Calibri"/>
              </w:rPr>
              <w:br/>
              <w:t>- температура окружающего воздуха</w:t>
            </w:r>
            <w:r w:rsidRPr="00833292">
              <w:rPr>
                <w:rFonts w:ascii="Calibri" w:hAnsi="Calibri"/>
              </w:rPr>
              <w:br/>
              <w:t>- относительная влажность воздуха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244890C2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br/>
              <w:t>-10…40 °С</w:t>
            </w:r>
            <w:r w:rsidRPr="00833292">
              <w:rPr>
                <w:rFonts w:ascii="Calibri" w:hAnsi="Calibri"/>
              </w:rPr>
              <w:br/>
              <w:t>до 80 % при температуре 25°С без конденсации</w:t>
            </w:r>
          </w:p>
        </w:tc>
      </w:tr>
      <w:tr w:rsidR="00833292" w:rsidRPr="00833292" w14:paraId="1156D324" w14:textId="77777777" w:rsidTr="00833292">
        <w:tc>
          <w:tcPr>
            <w:tcW w:w="283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2E3528AC" w14:textId="77777777" w:rsidR="00833292" w:rsidRPr="00833292" w:rsidRDefault="00833292" w:rsidP="00833292">
            <w:pPr>
              <w:spacing w:line="225" w:lineRule="atLeast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Размеры блока измерительного, не более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486622EE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120 х 315 х 415 мм</w:t>
            </w:r>
          </w:p>
        </w:tc>
      </w:tr>
      <w:tr w:rsidR="00833292" w:rsidRPr="00833292" w14:paraId="74980CE4" w14:textId="77777777" w:rsidTr="00833292">
        <w:tc>
          <w:tcPr>
            <w:tcW w:w="283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4AEEB4EA" w14:textId="77777777" w:rsidR="00833292" w:rsidRPr="00833292" w:rsidRDefault="00833292" w:rsidP="00833292">
            <w:pPr>
              <w:spacing w:line="225" w:lineRule="atLeast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Масса блока измерительного, не более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429F4E9F" w14:textId="77777777" w:rsidR="00833292" w:rsidRPr="00833292" w:rsidRDefault="00833292" w:rsidP="00833292">
            <w:pPr>
              <w:spacing w:line="225" w:lineRule="atLeast"/>
              <w:jc w:val="center"/>
              <w:rPr>
                <w:rFonts w:ascii="Calibri" w:hAnsi="Calibri"/>
              </w:rPr>
            </w:pPr>
            <w:r w:rsidRPr="00833292">
              <w:rPr>
                <w:rFonts w:ascii="Calibri" w:hAnsi="Calibri"/>
              </w:rPr>
              <w:t>16 кг</w:t>
            </w:r>
          </w:p>
        </w:tc>
      </w:tr>
    </w:tbl>
    <w:p w14:paraId="61945D58" w14:textId="77777777" w:rsidR="00833292" w:rsidRDefault="00833292" w:rsidP="00D933E1">
      <w:pPr>
        <w:suppressAutoHyphens/>
        <w:ind w:firstLine="567"/>
        <w:jc w:val="both"/>
        <w:rPr>
          <w:rFonts w:ascii="Calibri" w:hAnsi="Calibri"/>
        </w:rPr>
      </w:pPr>
    </w:p>
    <w:p w14:paraId="271D24AD" w14:textId="7D9C2E14" w:rsidR="0095243D" w:rsidRDefault="0095243D" w:rsidP="00833292">
      <w:pPr>
        <w:pStyle w:val="1"/>
        <w:numPr>
          <w:ilvl w:val="0"/>
          <w:numId w:val="0"/>
        </w:numPr>
        <w:shd w:val="clear" w:color="auto" w:fill="FFFFFF"/>
        <w:spacing w:line="379" w:lineRule="atLeast"/>
        <w:ind w:firstLine="567"/>
        <w:jc w:val="left"/>
        <w:textAlignment w:val="baseline"/>
        <w:rPr>
          <w:rFonts w:ascii="Bookman Old Style" w:hAnsi="Bookman Old Style" w:cs="Bookman Old Style"/>
          <w:bCs/>
          <w:caps w:val="0"/>
          <w:color w:val="000080"/>
          <w:sz w:val="28"/>
          <w:szCs w:val="28"/>
          <w:lang w:val="ru-RU" w:eastAsia="ru-RU"/>
        </w:rPr>
      </w:pPr>
      <w:r>
        <w:rPr>
          <w:rFonts w:ascii="Bookman Old Style" w:hAnsi="Bookman Old Style" w:cs="Bookman Old Style"/>
          <w:bCs/>
          <w:caps w:val="0"/>
          <w:color w:val="000080"/>
          <w:sz w:val="28"/>
          <w:szCs w:val="28"/>
          <w:lang w:val="ru-RU" w:eastAsia="ru-RU"/>
        </w:rPr>
        <w:t>4. Измерение параметров силовых трансформаторов</w:t>
      </w:r>
    </w:p>
    <w:p w14:paraId="6BA0A4D5" w14:textId="77777777" w:rsidR="0095243D" w:rsidRPr="0095243D" w:rsidRDefault="0095243D" w:rsidP="0095243D">
      <w:pPr>
        <w:rPr>
          <w:lang w:eastAsia="ru-RU"/>
        </w:rPr>
      </w:pPr>
    </w:p>
    <w:p w14:paraId="2E4218B1" w14:textId="25A431F4" w:rsidR="00833292" w:rsidRPr="00BB7C1E" w:rsidRDefault="00833292" w:rsidP="00833292">
      <w:pPr>
        <w:pStyle w:val="1"/>
        <w:numPr>
          <w:ilvl w:val="0"/>
          <w:numId w:val="0"/>
        </w:numPr>
        <w:shd w:val="clear" w:color="auto" w:fill="FFFFFF"/>
        <w:spacing w:line="379" w:lineRule="atLeast"/>
        <w:ind w:firstLine="567"/>
        <w:jc w:val="left"/>
        <w:textAlignment w:val="baseline"/>
        <w:rPr>
          <w:rFonts w:asciiTheme="minorHAnsi" w:hAnsiTheme="minorHAnsi" w:cstheme="minorHAnsi"/>
          <w:bCs/>
          <w:caps w:val="0"/>
          <w:szCs w:val="24"/>
          <w:lang w:val="be-BY" w:eastAsia="ar-SA"/>
        </w:rPr>
      </w:pPr>
      <w:r w:rsidRPr="00BB7C1E">
        <w:rPr>
          <w:rFonts w:ascii="Bookman Old Style" w:hAnsi="Bookman Old Style" w:cs="Bookman Old Style"/>
          <w:bCs/>
          <w:caps w:val="0"/>
          <w:color w:val="000080"/>
          <w:sz w:val="28"/>
          <w:szCs w:val="28"/>
          <w:lang w:val="ru-RU" w:eastAsia="ru-RU"/>
        </w:rPr>
        <w:t>Измеритель трехфазный - СА540</w:t>
      </w:r>
      <w:r>
        <w:rPr>
          <w:rFonts w:ascii="Bookman Old Style" w:hAnsi="Bookman Old Style" w:cs="Bookman Old Style"/>
          <w:noProof/>
          <w:color w:val="000080"/>
          <w:sz w:val="28"/>
          <w:szCs w:val="28"/>
          <w:lang w:val="ru-RU" w:eastAsia="ru-RU"/>
        </w:rPr>
        <w:t xml:space="preserve"> </w:t>
      </w:r>
      <w:r w:rsidRPr="00BB7C1E">
        <w:rPr>
          <w:rFonts w:asciiTheme="minorHAnsi" w:hAnsiTheme="minorHAnsi" w:cstheme="minorHAnsi"/>
          <w:bCs/>
          <w:caps w:val="0"/>
          <w:szCs w:val="24"/>
          <w:lang w:val="be-BY" w:eastAsia="ar-SA"/>
        </w:rPr>
        <w:t>(интегрирован в пульт управления ЛВИ)</w:t>
      </w:r>
    </w:p>
    <w:p w14:paraId="38B9FBBE" w14:textId="77777777" w:rsidR="00833292" w:rsidRPr="00BB7C1E" w:rsidRDefault="00833292" w:rsidP="00833292">
      <w:pPr>
        <w:pStyle w:val="2"/>
        <w:numPr>
          <w:ilvl w:val="0"/>
          <w:numId w:val="0"/>
        </w:numPr>
        <w:shd w:val="clear" w:color="auto" w:fill="FFFFFF"/>
        <w:ind w:firstLine="567"/>
        <w:jc w:val="both"/>
        <w:textAlignment w:val="baseline"/>
        <w:rPr>
          <w:rFonts w:asciiTheme="minorHAnsi" w:hAnsiTheme="minorHAnsi" w:cstheme="minorHAnsi"/>
          <w:bCs/>
          <w:caps w:val="0"/>
          <w:sz w:val="24"/>
          <w:szCs w:val="24"/>
          <w:lang w:val="be-BY" w:eastAsia="ar-SA"/>
        </w:rPr>
      </w:pPr>
      <w:r w:rsidRPr="00BB7C1E">
        <w:rPr>
          <w:rFonts w:asciiTheme="minorHAnsi" w:hAnsiTheme="minorHAnsi" w:cstheme="minorHAnsi"/>
          <w:bCs/>
          <w:caps w:val="0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1F98E0F1" wp14:editId="46FA4CAD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499360" cy="1659890"/>
            <wp:effectExtent l="0" t="0" r="0" b="0"/>
            <wp:wrapSquare wrapText="bothSides"/>
            <wp:docPr id="2" name="Рисунок 3" descr="C:\Users\User\Desktop\ca5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54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7C1E">
        <w:rPr>
          <w:rFonts w:asciiTheme="minorHAnsi" w:hAnsiTheme="minorHAnsi" w:cstheme="minorHAnsi"/>
          <w:bCs/>
          <w:caps w:val="0"/>
          <w:sz w:val="24"/>
          <w:szCs w:val="24"/>
          <w:lang w:val="be-BY" w:eastAsia="ar-SA"/>
        </w:rPr>
        <w:t>Назначение измерителя трехфазного СА540:</w:t>
      </w:r>
    </w:p>
    <w:p w14:paraId="51FB7FC4" w14:textId="77777777" w:rsidR="00833292" w:rsidRPr="00BB7C1E" w:rsidRDefault="00833292" w:rsidP="00833292">
      <w:pPr>
        <w:pStyle w:val="af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Theme="minorHAnsi" w:hAnsiTheme="minorHAnsi" w:cstheme="minorHAnsi"/>
          <w:lang w:val="be-BY" w:eastAsia="ar-SA"/>
        </w:rPr>
      </w:pPr>
      <w:r w:rsidRPr="00BB7C1E">
        <w:rPr>
          <w:rFonts w:asciiTheme="minorHAnsi" w:hAnsiTheme="minorHAnsi" w:cstheme="minorHAnsi"/>
          <w:b/>
          <w:bCs/>
          <w:lang w:val="be-BY" w:eastAsia="ar-SA"/>
        </w:rPr>
        <w:t>Измеритель трехфазный СА540</w:t>
      </w:r>
      <w:r w:rsidRPr="00BB7C1E">
        <w:rPr>
          <w:rFonts w:asciiTheme="minorHAnsi" w:hAnsiTheme="minorHAnsi" w:cstheme="minorHAnsi"/>
          <w:lang w:val="be-BY" w:eastAsia="ar-SA"/>
        </w:rPr>
        <w:t> предназначен для обеспечения измерений параметров холостого хода, короткого замыкания и коэффициента трансформации силовых и измерительных трансформаторов, а также измерений напряжения, силы тока и фазового сдвига в однофазных и трехфазных, трехпроводных и четырехпроводных цепях переменного тока на частоте 50 Гц, при равномерной и неравномерной нагрузке фаз.</w:t>
      </w:r>
    </w:p>
    <w:p w14:paraId="38615094" w14:textId="77777777" w:rsidR="00833292" w:rsidRPr="00BB7C1E" w:rsidRDefault="00833292" w:rsidP="00833292">
      <w:pPr>
        <w:pStyle w:val="1"/>
        <w:numPr>
          <w:ilvl w:val="0"/>
          <w:numId w:val="0"/>
        </w:numPr>
        <w:shd w:val="clear" w:color="auto" w:fill="FFFFFF"/>
        <w:ind w:firstLine="567"/>
        <w:jc w:val="left"/>
        <w:textAlignment w:val="baseline"/>
        <w:rPr>
          <w:rFonts w:asciiTheme="minorHAnsi" w:hAnsiTheme="minorHAnsi" w:cstheme="minorHAnsi"/>
          <w:bCs/>
          <w:caps w:val="0"/>
          <w:szCs w:val="24"/>
          <w:lang w:val="be-BY" w:eastAsia="ar-SA"/>
        </w:rPr>
      </w:pPr>
      <w:r w:rsidRPr="00BB7C1E">
        <w:rPr>
          <w:rFonts w:asciiTheme="minorHAnsi" w:hAnsiTheme="minorHAnsi" w:cstheme="minorHAnsi"/>
          <w:bCs/>
          <w:caps w:val="0"/>
          <w:szCs w:val="24"/>
          <w:lang w:val="be-BY" w:eastAsia="ar-SA"/>
        </w:rPr>
        <w:lastRenderedPageBreak/>
        <w:t>Технические характеристики измерителя трехфазного СА540:</w:t>
      </w:r>
    </w:p>
    <w:p w14:paraId="085D1775" w14:textId="77777777" w:rsidR="00833292" w:rsidRPr="00BB7C1E" w:rsidRDefault="00833292" w:rsidP="00833292">
      <w:pPr>
        <w:numPr>
          <w:ilvl w:val="0"/>
          <w:numId w:val="8"/>
        </w:numPr>
        <w:ind w:left="0" w:firstLine="567"/>
        <w:jc w:val="both"/>
        <w:textAlignment w:val="baseline"/>
        <w:rPr>
          <w:rFonts w:asciiTheme="minorHAnsi" w:hAnsiTheme="minorHAnsi" w:cstheme="minorHAnsi"/>
          <w:szCs w:val="24"/>
          <w:lang w:eastAsia="ar-SA"/>
        </w:rPr>
      </w:pPr>
      <w:r w:rsidRPr="00BB7C1E">
        <w:rPr>
          <w:rFonts w:asciiTheme="minorHAnsi" w:hAnsiTheme="minorHAnsi" w:cstheme="minorHAnsi"/>
          <w:szCs w:val="24"/>
          <w:lang w:eastAsia="ar-SA"/>
        </w:rPr>
        <w:t>Cопротивления короткого замыкания обмоток трансформаторов (Zк). Измерение Zк проводится с использованием внешнего трехфазного источника напряжения, максимально допустимы й ток при проведении опыта Zк 50 A</w:t>
      </w:r>
    </w:p>
    <w:p w14:paraId="7659A73C" w14:textId="77777777" w:rsidR="00833292" w:rsidRPr="00BB7C1E" w:rsidRDefault="00833292" w:rsidP="00833292">
      <w:pPr>
        <w:numPr>
          <w:ilvl w:val="0"/>
          <w:numId w:val="8"/>
        </w:numPr>
        <w:ind w:left="0" w:firstLine="567"/>
        <w:jc w:val="both"/>
        <w:textAlignment w:val="baseline"/>
        <w:rPr>
          <w:rFonts w:asciiTheme="minorHAnsi" w:hAnsiTheme="minorHAnsi" w:cstheme="minorHAnsi"/>
          <w:szCs w:val="24"/>
          <w:lang w:eastAsia="ar-SA"/>
        </w:rPr>
      </w:pPr>
      <w:r w:rsidRPr="00BB7C1E">
        <w:rPr>
          <w:rFonts w:asciiTheme="minorHAnsi" w:hAnsiTheme="minorHAnsi" w:cstheme="minorHAnsi"/>
          <w:szCs w:val="24"/>
          <w:lang w:eastAsia="ar-SA"/>
        </w:rPr>
        <w:t>Ток и потери холостого хода (ХХ) при пониженном напряжении (метод Ашрятова) Измерение параметров ХХ трансформаторов может проводиться как с использованием внутреннего однофазного источника напряжения с максимальным током до 3А, так и с использованием внешнего однофазного источника напряжения, максимально допустимый ток в этом режиме 50А</w:t>
      </w:r>
    </w:p>
    <w:p w14:paraId="6871B0CA" w14:textId="77777777" w:rsidR="00833292" w:rsidRPr="00BB7C1E" w:rsidRDefault="00833292" w:rsidP="00833292">
      <w:pPr>
        <w:numPr>
          <w:ilvl w:val="0"/>
          <w:numId w:val="8"/>
        </w:numPr>
        <w:ind w:left="0" w:firstLine="567"/>
        <w:jc w:val="both"/>
        <w:textAlignment w:val="baseline"/>
        <w:rPr>
          <w:rFonts w:asciiTheme="minorHAnsi" w:hAnsiTheme="minorHAnsi" w:cstheme="minorHAnsi"/>
          <w:szCs w:val="24"/>
          <w:lang w:eastAsia="ar-SA"/>
        </w:rPr>
      </w:pPr>
      <w:r w:rsidRPr="00BB7C1E">
        <w:rPr>
          <w:rFonts w:asciiTheme="minorHAnsi" w:hAnsiTheme="minorHAnsi" w:cstheme="minorHAnsi"/>
          <w:szCs w:val="24"/>
          <w:lang w:eastAsia="ar-SA"/>
        </w:rPr>
        <w:t>Измерение коэффициента трансформации и определение группы соединения обмоток однофазных и трехфазных трансформаторов</w:t>
      </w:r>
    </w:p>
    <w:p w14:paraId="6C98294B" w14:textId="77777777" w:rsidR="00833292" w:rsidRDefault="00833292" w:rsidP="00833292">
      <w:pPr>
        <w:ind w:right="271"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BB7C1E">
        <w:rPr>
          <w:rFonts w:asciiTheme="minorHAnsi" w:hAnsiTheme="minorHAnsi" w:cstheme="minorHAnsi"/>
          <w:szCs w:val="24"/>
          <w:lang w:eastAsia="ar-SA"/>
        </w:rPr>
        <w:t>Измерение коэффициента трансформации проводиться с использованием внешнего источника напряжения</w:t>
      </w:r>
    </w:p>
    <w:p w14:paraId="3310F9AF" w14:textId="493B2844" w:rsidR="00833292" w:rsidRDefault="00833292" w:rsidP="0095243D">
      <w:pPr>
        <w:pStyle w:val="1"/>
        <w:numPr>
          <w:ilvl w:val="0"/>
          <w:numId w:val="0"/>
        </w:numPr>
        <w:shd w:val="clear" w:color="auto" w:fill="FFFFFF"/>
        <w:spacing w:line="379" w:lineRule="atLeast"/>
        <w:jc w:val="both"/>
        <w:textAlignment w:val="baseline"/>
        <w:rPr>
          <w:rFonts w:ascii="Bookman Old Style" w:hAnsi="Bookman Old Style" w:cs="Bookman Old Style"/>
          <w:bCs/>
          <w:caps w:val="0"/>
          <w:color w:val="000080"/>
          <w:sz w:val="28"/>
          <w:szCs w:val="28"/>
          <w:lang w:val="ru-RU" w:eastAsia="ru-RU"/>
        </w:rPr>
      </w:pPr>
    </w:p>
    <w:p w14:paraId="47F143EF" w14:textId="1C9EC66C" w:rsidR="0080091C" w:rsidRPr="0080091C" w:rsidRDefault="0080091C" w:rsidP="00833292">
      <w:pPr>
        <w:pStyle w:val="1"/>
        <w:numPr>
          <w:ilvl w:val="0"/>
          <w:numId w:val="0"/>
        </w:numPr>
        <w:shd w:val="clear" w:color="auto" w:fill="FFFFFF"/>
        <w:spacing w:line="379" w:lineRule="atLeast"/>
        <w:ind w:firstLine="567"/>
        <w:jc w:val="both"/>
        <w:textAlignment w:val="baseline"/>
        <w:rPr>
          <w:rFonts w:ascii="Bookman Old Style" w:hAnsi="Bookman Old Style" w:cs="Bookman Old Style"/>
          <w:bCs/>
          <w:caps w:val="0"/>
          <w:color w:val="000080"/>
          <w:sz w:val="28"/>
          <w:szCs w:val="28"/>
          <w:lang w:val="ru-RU" w:eastAsia="ru-RU"/>
        </w:rPr>
      </w:pPr>
      <w:r w:rsidRPr="0080091C">
        <w:rPr>
          <w:rFonts w:ascii="Bookman Old Style" w:hAnsi="Bookman Old Style" w:cs="Bookman Old Style"/>
          <w:bCs/>
          <w:caps w:val="0"/>
          <w:color w:val="000080"/>
          <w:sz w:val="28"/>
          <w:szCs w:val="28"/>
          <w:lang w:val="ru-RU" w:eastAsia="ru-RU"/>
        </w:rPr>
        <w:t>5</w:t>
      </w:r>
      <w:r>
        <w:rPr>
          <w:rFonts w:ascii="Bookman Old Style" w:hAnsi="Bookman Old Style" w:cs="Bookman Old Style"/>
          <w:bCs/>
          <w:caps w:val="0"/>
          <w:color w:val="000080"/>
          <w:sz w:val="28"/>
          <w:szCs w:val="28"/>
          <w:lang w:val="ru-RU" w:eastAsia="ru-RU"/>
        </w:rPr>
        <w:t xml:space="preserve">. Измерение сопротивления обмоток </w:t>
      </w:r>
      <w:r w:rsidRPr="006F7FF8">
        <w:rPr>
          <w:rFonts w:ascii="Bookman Old Style" w:hAnsi="Bookman Old Style" w:cs="Bookman Old Style"/>
          <w:bCs/>
          <w:caps w:val="0"/>
          <w:color w:val="000080"/>
          <w:sz w:val="28"/>
          <w:szCs w:val="28"/>
          <w:lang w:val="ru-RU" w:eastAsia="ru-RU"/>
        </w:rPr>
        <w:t>обмоток трансформаторов</w:t>
      </w:r>
    </w:p>
    <w:p w14:paraId="392A10FB" w14:textId="740604EA" w:rsidR="00833292" w:rsidRPr="000B58E2" w:rsidRDefault="00833292" w:rsidP="00833292">
      <w:pPr>
        <w:pStyle w:val="1"/>
        <w:numPr>
          <w:ilvl w:val="0"/>
          <w:numId w:val="0"/>
        </w:numPr>
        <w:shd w:val="clear" w:color="auto" w:fill="FFFFFF"/>
        <w:spacing w:line="379" w:lineRule="atLeast"/>
        <w:ind w:firstLine="567"/>
        <w:jc w:val="both"/>
        <w:textAlignment w:val="baseline"/>
        <w:rPr>
          <w:rFonts w:ascii="Bookman Old Style" w:hAnsi="Bookman Old Style" w:cs="Bookman Old Style"/>
          <w:bCs/>
          <w:caps w:val="0"/>
          <w:color w:val="000080"/>
          <w:szCs w:val="24"/>
          <w:lang w:val="ru-RU" w:eastAsia="ru-RU"/>
        </w:rPr>
      </w:pPr>
      <w:r w:rsidRPr="006F7FF8">
        <w:rPr>
          <w:rFonts w:ascii="Bookman Old Style" w:hAnsi="Bookman Old Style" w:cs="Bookman Old Style"/>
          <w:bCs/>
          <w:caps w:val="0"/>
          <w:color w:val="000080"/>
          <w:sz w:val="28"/>
          <w:szCs w:val="28"/>
          <w:lang w:val="ru-RU" w:eastAsia="ru-RU"/>
        </w:rPr>
        <w:t>Измеритель сопротивления обмоток трансформаторов – СА640</w:t>
      </w:r>
      <w:r w:rsidRPr="000B58E2">
        <w:rPr>
          <w:rFonts w:ascii="Bookman Old Style" w:hAnsi="Bookman Old Style" w:cs="Bookman Old Style"/>
          <w:bCs/>
          <w:caps w:val="0"/>
          <w:color w:val="000080"/>
          <w:szCs w:val="24"/>
          <w:lang w:val="ru-RU" w:eastAsia="ru-RU"/>
        </w:rPr>
        <w:t xml:space="preserve"> </w:t>
      </w:r>
    </w:p>
    <w:p w14:paraId="1DDA3FD5" w14:textId="25F767D7" w:rsidR="00833292" w:rsidRPr="006F7FF8" w:rsidRDefault="0080091C" w:rsidP="00833292">
      <w:pPr>
        <w:ind w:firstLine="567"/>
        <w:jc w:val="both"/>
        <w:rPr>
          <w:szCs w:val="24"/>
        </w:rPr>
      </w:pPr>
      <w:r w:rsidRPr="006F7FF8">
        <w:rPr>
          <w:rFonts w:asciiTheme="minorHAnsi" w:hAnsiTheme="minorHAnsi" w:cstheme="minorHAnsi"/>
          <w:b/>
          <w:bCs/>
          <w:noProof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0B5C5B7F" wp14:editId="1A78A72F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125980" cy="1676400"/>
            <wp:effectExtent l="0" t="0" r="7620" b="0"/>
            <wp:wrapSquare wrapText="bothSides"/>
            <wp:docPr id="24" name="Рисунок 2" descr="C:\Users\User\Desktop\ca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292" w:rsidRPr="006F7FF8">
        <w:rPr>
          <w:rFonts w:asciiTheme="minorHAnsi" w:hAnsiTheme="minorHAnsi" w:cstheme="minorHAnsi"/>
          <w:b/>
          <w:bCs/>
          <w:szCs w:val="24"/>
          <w:lang w:eastAsia="ar-SA"/>
        </w:rPr>
        <w:t>Измеритель сопротивления обмоток трансформаторов СА640</w:t>
      </w:r>
      <w:r w:rsidR="00833292" w:rsidRPr="006F7FF8">
        <w:rPr>
          <w:rFonts w:asciiTheme="minorHAnsi" w:hAnsiTheme="minorHAnsi" w:cstheme="minorHAnsi"/>
          <w:szCs w:val="24"/>
          <w:lang w:eastAsia="ar-SA"/>
        </w:rPr>
        <w:t> предназначен для контроля и измерения сопротивления постоянному току электрических цепей, имеющих значительную индуктивность, обмоток трехфазных и однофазных трансформаторов, генераторов и электродвигателей, применяемых в энергетике, промышленности и на транспорте, а также для размагничивания магнитной системы трансформаторов при проведении их испытаний.</w:t>
      </w:r>
    </w:p>
    <w:p w14:paraId="58CF8F44" w14:textId="77777777" w:rsidR="00833292" w:rsidRPr="006F7FF8" w:rsidRDefault="00833292" w:rsidP="00833292">
      <w:pPr>
        <w:shd w:val="clear" w:color="auto" w:fill="FFFFFF"/>
        <w:spacing w:line="170" w:lineRule="atLeast"/>
        <w:ind w:firstLine="567"/>
        <w:jc w:val="both"/>
        <w:textAlignment w:val="top"/>
        <w:rPr>
          <w:rFonts w:asciiTheme="minorHAnsi" w:hAnsiTheme="minorHAnsi" w:cstheme="minorHAnsi"/>
          <w:szCs w:val="24"/>
          <w:lang w:eastAsia="ar-SA"/>
        </w:rPr>
      </w:pPr>
      <w:r w:rsidRPr="006F7FF8">
        <w:rPr>
          <w:rFonts w:asciiTheme="minorHAnsi" w:hAnsiTheme="minorHAnsi" w:cstheme="minorHAnsi"/>
          <w:szCs w:val="24"/>
          <w:lang w:eastAsia="ar-SA"/>
        </w:rPr>
        <w:t>Одновременное подключение ко всем выводам обмотки проверяемого трансформатора с помощью измерительного кабеля длиной 25 м;</w:t>
      </w:r>
    </w:p>
    <w:p w14:paraId="2DB80915" w14:textId="77777777" w:rsidR="00833292" w:rsidRPr="006F7FF8" w:rsidRDefault="00833292" w:rsidP="00833292">
      <w:pPr>
        <w:shd w:val="clear" w:color="auto" w:fill="FFFFFF"/>
        <w:spacing w:line="170" w:lineRule="atLeast"/>
        <w:ind w:firstLine="567"/>
        <w:jc w:val="both"/>
        <w:textAlignment w:val="top"/>
        <w:rPr>
          <w:rFonts w:asciiTheme="minorHAnsi" w:hAnsiTheme="minorHAnsi" w:cstheme="minorHAnsi"/>
          <w:szCs w:val="24"/>
          <w:lang w:eastAsia="ar-SA"/>
        </w:rPr>
      </w:pPr>
      <w:r w:rsidRPr="006F7FF8">
        <w:rPr>
          <w:rFonts w:asciiTheme="minorHAnsi" w:hAnsiTheme="minorHAnsi" w:cstheme="minorHAnsi"/>
          <w:szCs w:val="24"/>
          <w:lang w:eastAsia="ar-SA"/>
        </w:rPr>
        <w:t>Встроенный источник тестового тока мощностью 1000 Вт, максимальной силой тока 25 А и максимальным напряжением 60 В, что обеспечивает малое время измерения;</w:t>
      </w:r>
    </w:p>
    <w:p w14:paraId="08413B41" w14:textId="77777777" w:rsidR="00833292" w:rsidRPr="006F7FF8" w:rsidRDefault="00833292" w:rsidP="00833292">
      <w:pPr>
        <w:shd w:val="clear" w:color="auto" w:fill="FFFFFF"/>
        <w:spacing w:line="170" w:lineRule="atLeast"/>
        <w:ind w:firstLine="567"/>
        <w:jc w:val="both"/>
        <w:textAlignment w:val="top"/>
        <w:rPr>
          <w:rFonts w:asciiTheme="minorHAnsi" w:hAnsiTheme="minorHAnsi" w:cstheme="minorHAnsi"/>
          <w:szCs w:val="24"/>
          <w:lang w:eastAsia="ar-SA"/>
        </w:rPr>
      </w:pPr>
      <w:r w:rsidRPr="006F7FF8">
        <w:rPr>
          <w:rFonts w:asciiTheme="minorHAnsi" w:hAnsiTheme="minorHAnsi" w:cstheme="minorHAnsi"/>
          <w:szCs w:val="24"/>
          <w:lang w:eastAsia="ar-SA"/>
        </w:rPr>
        <w:t>Функция автоматического размагничивания, позволяющая произвести быстрое размагничивание магнитной системы трансформатора;</w:t>
      </w:r>
    </w:p>
    <w:p w14:paraId="498AF12C" w14:textId="77777777" w:rsidR="00833292" w:rsidRPr="006F7FF8" w:rsidRDefault="00833292" w:rsidP="00833292">
      <w:pPr>
        <w:shd w:val="clear" w:color="auto" w:fill="FFFFFF"/>
        <w:spacing w:line="170" w:lineRule="atLeast"/>
        <w:ind w:firstLine="567"/>
        <w:jc w:val="both"/>
        <w:textAlignment w:val="top"/>
        <w:rPr>
          <w:rFonts w:asciiTheme="minorHAnsi" w:hAnsiTheme="minorHAnsi" w:cstheme="minorHAnsi"/>
          <w:szCs w:val="24"/>
          <w:lang w:eastAsia="ar-SA"/>
        </w:rPr>
      </w:pPr>
      <w:r w:rsidRPr="006F7FF8">
        <w:rPr>
          <w:rFonts w:asciiTheme="minorHAnsi" w:hAnsiTheme="minorHAnsi" w:cstheme="minorHAnsi"/>
          <w:szCs w:val="24"/>
          <w:lang w:eastAsia="ar-SA"/>
        </w:rPr>
        <w:t>Широкий диапазон рабочих температур: от -20 °С до 50 °С;</w:t>
      </w:r>
    </w:p>
    <w:p w14:paraId="7253068A" w14:textId="77777777" w:rsidR="00833292" w:rsidRPr="006F7FF8" w:rsidRDefault="00833292" w:rsidP="00833292">
      <w:pPr>
        <w:shd w:val="clear" w:color="auto" w:fill="FFFFFF"/>
        <w:spacing w:line="170" w:lineRule="atLeast"/>
        <w:ind w:firstLine="567"/>
        <w:jc w:val="both"/>
        <w:textAlignment w:val="top"/>
        <w:rPr>
          <w:rFonts w:asciiTheme="minorHAnsi" w:hAnsiTheme="minorHAnsi" w:cstheme="minorHAnsi"/>
          <w:szCs w:val="24"/>
          <w:lang w:eastAsia="ar-SA"/>
        </w:rPr>
      </w:pPr>
      <w:r w:rsidRPr="006F7FF8">
        <w:rPr>
          <w:rFonts w:asciiTheme="minorHAnsi" w:hAnsiTheme="minorHAnsi" w:cstheme="minorHAnsi"/>
          <w:szCs w:val="24"/>
          <w:lang w:eastAsia="ar-SA"/>
        </w:rPr>
        <w:t>Управление процессом измерения с помощью блока управления с сенсорным индикатором или персонального компьютера;</w:t>
      </w:r>
    </w:p>
    <w:p w14:paraId="762EC900" w14:textId="77777777" w:rsidR="00833292" w:rsidRDefault="00833292" w:rsidP="00833292">
      <w:pPr>
        <w:ind w:right="271" w:firstLine="567"/>
        <w:jc w:val="both"/>
        <w:rPr>
          <w:rFonts w:asciiTheme="minorHAnsi" w:hAnsiTheme="minorHAnsi" w:cstheme="minorHAnsi"/>
          <w:szCs w:val="24"/>
          <w:lang w:eastAsia="ar-SA"/>
        </w:rPr>
      </w:pPr>
      <w:r w:rsidRPr="006F7FF8">
        <w:rPr>
          <w:rFonts w:asciiTheme="minorHAnsi" w:hAnsiTheme="minorHAnsi" w:cstheme="minorHAnsi"/>
          <w:szCs w:val="24"/>
          <w:lang w:eastAsia="ar-SA"/>
        </w:rPr>
        <w:t>Обработка результатов измерения с помощью персонального компьютера</w:t>
      </w:r>
    </w:p>
    <w:p w14:paraId="7BE2025A" w14:textId="77777777" w:rsidR="00833292" w:rsidRPr="00935BB6" w:rsidRDefault="00833292" w:rsidP="00833292">
      <w:pPr>
        <w:ind w:right="271" w:firstLine="567"/>
        <w:jc w:val="both"/>
        <w:rPr>
          <w:rFonts w:asciiTheme="minorHAnsi" w:hAnsiTheme="minorHAnsi" w:cstheme="minorHAnsi"/>
          <w:b/>
          <w:szCs w:val="24"/>
          <w:lang w:eastAsia="ar-SA"/>
        </w:rPr>
      </w:pPr>
      <w:r w:rsidRPr="00935BB6">
        <w:rPr>
          <w:rFonts w:asciiTheme="minorHAnsi" w:hAnsiTheme="minorHAnsi" w:cstheme="minorHAnsi"/>
          <w:b/>
          <w:szCs w:val="24"/>
          <w:lang w:eastAsia="ar-SA"/>
        </w:rPr>
        <w:t>Технические характеристики измерителя сопротивления обмоток трансформаторов СА640:</w:t>
      </w:r>
    </w:p>
    <w:p w14:paraId="241E4EBC" w14:textId="593308BD" w:rsidR="00F110F5" w:rsidRPr="00F110F5" w:rsidRDefault="00F110F5" w:rsidP="00F110F5"/>
    <w:p w14:paraId="56FDFA13" w14:textId="2C827BAF" w:rsidR="00974348" w:rsidRPr="0010457F" w:rsidRDefault="0080091C" w:rsidP="00974348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6</w:t>
      </w:r>
      <w:r w:rsidR="00974348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. </w:t>
      </w:r>
      <w:r w:rsidR="00974348" w:rsidRPr="0010457F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Система кабельных барабанов и соединительных кабелей </w:t>
      </w:r>
    </w:p>
    <w:p w14:paraId="686F96B9" w14:textId="2AAF6566" w:rsidR="00974348" w:rsidRPr="00D0620D" w:rsidRDefault="00250B2F" w:rsidP="00974348">
      <w:pPr>
        <w:ind w:firstLine="567"/>
        <w:jc w:val="both"/>
        <w:rPr>
          <w:rFonts w:ascii="Calibri" w:hAnsi="Calibri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7B5D3FED" wp14:editId="716287FC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03149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46" y="21450"/>
                <wp:lineTo x="21446" y="0"/>
                <wp:lineTo x="0" y="0"/>
              </wp:wrapPolygon>
            </wp:wrapTight>
            <wp:docPr id="11" name="Рисунок 11" descr="C:\Users\BK\Pictures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K\Pictures\DSC_0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348" w:rsidRPr="00D0620D">
        <w:rPr>
          <w:rFonts w:ascii="Calibri" w:hAnsi="Calibri"/>
          <w:lang w:val="be-BY"/>
        </w:rPr>
        <w:t xml:space="preserve"> Кабельные барабаны служат для подсоединения лаборатории к объектам испытаний, измерений,</w:t>
      </w:r>
      <w:r w:rsidR="00974348" w:rsidRPr="00D0620D">
        <w:rPr>
          <w:rFonts w:ascii="Calibri" w:hAnsi="Calibri"/>
        </w:rPr>
        <w:t xml:space="preserve"> </w:t>
      </w:r>
      <w:r w:rsidR="00974348" w:rsidRPr="00D0620D">
        <w:rPr>
          <w:rFonts w:ascii="Calibri" w:hAnsi="Calibri"/>
          <w:lang w:val="be-BY"/>
        </w:rPr>
        <w:t xml:space="preserve"> питающей сети и системе заземления. На всех барабанах имеются блокируемые штекерные разъемы, ручной привод, тормозное устройство.</w:t>
      </w:r>
    </w:p>
    <w:p w14:paraId="1BF61FA9" w14:textId="58710FBF" w:rsidR="00974348" w:rsidRPr="00D0620D" w:rsidRDefault="00974348" w:rsidP="00974348">
      <w:pPr>
        <w:ind w:firstLine="567"/>
        <w:jc w:val="both"/>
        <w:rPr>
          <w:rFonts w:ascii="Calibri" w:hAnsi="Calibri"/>
          <w:b/>
        </w:rPr>
      </w:pPr>
      <w:r w:rsidRPr="00D0620D">
        <w:rPr>
          <w:rFonts w:ascii="Calibri" w:hAnsi="Calibri"/>
          <w:b/>
          <w:lang w:val="be-BY"/>
        </w:rPr>
        <w:t xml:space="preserve">Состав системы: </w:t>
      </w:r>
    </w:p>
    <w:p w14:paraId="4C2951D0" w14:textId="5B5F80F1" w:rsidR="00974348" w:rsidRDefault="00974348" w:rsidP="00974348">
      <w:pPr>
        <w:numPr>
          <w:ilvl w:val="0"/>
          <w:numId w:val="3"/>
        </w:numPr>
        <w:tabs>
          <w:tab w:val="clear" w:pos="720"/>
          <w:tab w:val="num" w:pos="200"/>
        </w:tabs>
        <w:jc w:val="both"/>
        <w:rPr>
          <w:rFonts w:ascii="Calibri" w:hAnsi="Calibri"/>
        </w:rPr>
      </w:pPr>
      <w:r w:rsidRPr="00D0620D">
        <w:rPr>
          <w:rFonts w:ascii="Calibri" w:hAnsi="Calibri"/>
          <w:lang w:val="be-BY"/>
        </w:rPr>
        <w:t>Барабан с 4-х пров</w:t>
      </w:r>
      <w:r>
        <w:rPr>
          <w:rFonts w:ascii="Calibri" w:hAnsi="Calibri"/>
          <w:lang w:val="be-BY"/>
        </w:rPr>
        <w:t>одным кабелем (4х4</w:t>
      </w:r>
      <w:r w:rsidRPr="00D0620D">
        <w:rPr>
          <w:rFonts w:ascii="Calibri" w:hAnsi="Calibri"/>
          <w:lang w:val="be-BY"/>
        </w:rPr>
        <w:t>мм</w:t>
      </w:r>
      <w:r w:rsidRPr="00D0620D">
        <w:rPr>
          <w:rFonts w:ascii="Calibri" w:hAnsi="Calibri"/>
          <w:vertAlign w:val="superscript"/>
          <w:lang w:val="be-BY"/>
        </w:rPr>
        <w:t>2</w:t>
      </w:r>
      <w:r w:rsidRPr="00D0620D">
        <w:rPr>
          <w:rFonts w:ascii="Calibri" w:hAnsi="Calibri"/>
          <w:lang w:val="be-BY"/>
        </w:rPr>
        <w:t xml:space="preserve">) для проведения низковольтных измерений, </w:t>
      </w:r>
      <w:r>
        <w:rPr>
          <w:rFonts w:ascii="Calibri" w:hAnsi="Calibri"/>
        </w:rPr>
        <w:t>3</w:t>
      </w:r>
      <w:r w:rsidRPr="00D0620D">
        <w:rPr>
          <w:rFonts w:ascii="Calibri" w:hAnsi="Calibri"/>
          <w:lang w:val="be-BY"/>
        </w:rPr>
        <w:t xml:space="preserve">0м </w:t>
      </w:r>
      <w:r w:rsidRPr="00D0620D">
        <w:rPr>
          <w:rFonts w:ascii="Calibri" w:hAnsi="Calibri"/>
        </w:rPr>
        <w:t>- 1 шт;</w:t>
      </w:r>
    </w:p>
    <w:p w14:paraId="33C5072F" w14:textId="04860D81" w:rsidR="009C5901" w:rsidRPr="00D0620D" w:rsidRDefault="009C5901" w:rsidP="009C5901">
      <w:pPr>
        <w:numPr>
          <w:ilvl w:val="0"/>
          <w:numId w:val="3"/>
        </w:numPr>
        <w:jc w:val="both"/>
        <w:rPr>
          <w:rFonts w:ascii="Calibri" w:hAnsi="Calibri"/>
        </w:rPr>
      </w:pPr>
      <w:r w:rsidRPr="009C5901">
        <w:rPr>
          <w:rFonts w:ascii="Calibri" w:hAnsi="Calibri"/>
        </w:rPr>
        <w:t>Барабан с высоковольтным экранированным кабелем для измерения тангенса угла диэлектрических потерь, 25 м</w:t>
      </w:r>
      <w:r>
        <w:rPr>
          <w:rFonts w:ascii="Calibri" w:hAnsi="Calibri"/>
        </w:rPr>
        <w:t xml:space="preserve"> – 1шт;</w:t>
      </w:r>
    </w:p>
    <w:p w14:paraId="683473F9" w14:textId="6C417702" w:rsidR="00974348" w:rsidRPr="00D0620D" w:rsidRDefault="00974348" w:rsidP="00974348">
      <w:pPr>
        <w:numPr>
          <w:ilvl w:val="0"/>
          <w:numId w:val="3"/>
        </w:numPr>
        <w:tabs>
          <w:tab w:val="clear" w:pos="720"/>
          <w:tab w:val="num" w:pos="200"/>
        </w:tabs>
        <w:jc w:val="both"/>
        <w:rPr>
          <w:rFonts w:ascii="Calibri" w:hAnsi="Calibri"/>
        </w:rPr>
      </w:pPr>
      <w:r>
        <w:rPr>
          <w:rFonts w:ascii="Calibri" w:hAnsi="Calibri"/>
          <w:lang w:val="be-BY"/>
        </w:rPr>
        <w:t>Барабан с кабелем питания (2</w:t>
      </w:r>
      <w:r w:rsidRPr="00D0620D">
        <w:rPr>
          <w:rFonts w:ascii="Calibri" w:hAnsi="Calibri"/>
          <w:lang w:val="be-BY"/>
        </w:rPr>
        <w:t>х8мм</w:t>
      </w:r>
      <w:r w:rsidRPr="00D0620D">
        <w:rPr>
          <w:rFonts w:ascii="Calibri" w:hAnsi="Calibri"/>
          <w:vertAlign w:val="superscript"/>
          <w:lang w:val="be-BY"/>
        </w:rPr>
        <w:t>2</w:t>
      </w:r>
      <w:r w:rsidRPr="00D0620D">
        <w:rPr>
          <w:rFonts w:ascii="Calibri" w:hAnsi="Calibri"/>
          <w:lang w:val="be-BY"/>
        </w:rPr>
        <w:t xml:space="preserve">), </w:t>
      </w:r>
      <w:r>
        <w:rPr>
          <w:rFonts w:ascii="Calibri" w:hAnsi="Calibri"/>
        </w:rPr>
        <w:t>5</w:t>
      </w:r>
      <w:r w:rsidRPr="00D0620D">
        <w:rPr>
          <w:rFonts w:ascii="Calibri" w:hAnsi="Calibri"/>
          <w:lang w:val="be-BY"/>
        </w:rPr>
        <w:t>0м</w:t>
      </w:r>
      <w:r w:rsidRPr="00D0620D">
        <w:rPr>
          <w:rFonts w:ascii="Calibri" w:hAnsi="Calibri"/>
        </w:rPr>
        <w:t xml:space="preserve"> - 1 шт;</w:t>
      </w:r>
    </w:p>
    <w:p w14:paraId="3F520860" w14:textId="22A73107" w:rsidR="00974348" w:rsidRPr="00D0620D" w:rsidRDefault="00974348" w:rsidP="00974348">
      <w:pPr>
        <w:numPr>
          <w:ilvl w:val="0"/>
          <w:numId w:val="3"/>
        </w:numPr>
        <w:tabs>
          <w:tab w:val="clear" w:pos="720"/>
          <w:tab w:val="num" w:pos="200"/>
        </w:tabs>
        <w:jc w:val="both"/>
        <w:rPr>
          <w:rFonts w:ascii="Calibri" w:hAnsi="Calibri"/>
        </w:rPr>
      </w:pPr>
      <w:r w:rsidRPr="00D0620D">
        <w:rPr>
          <w:rFonts w:ascii="Calibri" w:hAnsi="Calibri"/>
          <w:lang w:val="be-BY"/>
        </w:rPr>
        <w:t>Барабан с кабелем заземления (25мм</w:t>
      </w:r>
      <w:r w:rsidRPr="00D0620D">
        <w:rPr>
          <w:rFonts w:ascii="Calibri" w:hAnsi="Calibri"/>
          <w:vertAlign w:val="superscript"/>
          <w:lang w:val="be-BY"/>
        </w:rPr>
        <w:t>2</w:t>
      </w:r>
      <w:r w:rsidRPr="00D0620D">
        <w:rPr>
          <w:rFonts w:ascii="Calibri" w:hAnsi="Calibri"/>
          <w:lang w:val="be-BY"/>
        </w:rPr>
        <w:t>) с напрессованн</w:t>
      </w:r>
      <w:r>
        <w:rPr>
          <w:rFonts w:ascii="Calibri" w:hAnsi="Calibri"/>
          <w:lang w:val="be-BY"/>
        </w:rPr>
        <w:t>ыми втулками через каждые 3м, 5</w:t>
      </w:r>
      <w:r w:rsidRPr="00D0620D">
        <w:rPr>
          <w:rFonts w:ascii="Calibri" w:hAnsi="Calibri"/>
          <w:lang w:val="be-BY"/>
        </w:rPr>
        <w:t>0м</w:t>
      </w:r>
      <w:r w:rsidRPr="00D0620D">
        <w:rPr>
          <w:rFonts w:ascii="Calibri" w:hAnsi="Calibri"/>
        </w:rPr>
        <w:t xml:space="preserve"> - 1 шт;</w:t>
      </w:r>
    </w:p>
    <w:p w14:paraId="49181A73" w14:textId="2C5CE0AB" w:rsidR="00974348" w:rsidRPr="00D0620D" w:rsidRDefault="00974348" w:rsidP="00974348">
      <w:pPr>
        <w:numPr>
          <w:ilvl w:val="0"/>
          <w:numId w:val="3"/>
        </w:numPr>
        <w:tabs>
          <w:tab w:val="clear" w:pos="720"/>
          <w:tab w:val="num" w:pos="200"/>
        </w:tabs>
        <w:jc w:val="both"/>
        <w:rPr>
          <w:rFonts w:ascii="Calibri" w:hAnsi="Calibri"/>
        </w:rPr>
      </w:pPr>
      <w:r w:rsidRPr="00D0620D">
        <w:rPr>
          <w:rFonts w:ascii="Calibri" w:hAnsi="Calibri"/>
          <w:lang w:val="be-BY"/>
        </w:rPr>
        <w:t xml:space="preserve">Барабаны с высоковольтными экранированными кабелями (70кВ </w:t>
      </w:r>
      <w:r w:rsidRPr="00D0620D">
        <w:rPr>
          <w:rFonts w:ascii="Calibri" w:hAnsi="Calibri"/>
          <w:lang w:val="en-US"/>
        </w:rPr>
        <w:t>DC</w:t>
      </w:r>
      <w:r w:rsidRPr="00D0620D">
        <w:rPr>
          <w:rFonts w:ascii="Calibri" w:hAnsi="Calibri"/>
          <w:lang w:val="be-BY"/>
        </w:rPr>
        <w:t>, 6 мм</w:t>
      </w:r>
      <w:r w:rsidRPr="00D0620D">
        <w:rPr>
          <w:rFonts w:ascii="Calibri" w:hAnsi="Calibri"/>
          <w:vertAlign w:val="superscript"/>
          <w:lang w:val="be-BY"/>
        </w:rPr>
        <w:t xml:space="preserve">2 </w:t>
      </w:r>
      <w:r>
        <w:rPr>
          <w:rFonts w:ascii="Calibri" w:hAnsi="Calibri"/>
          <w:lang w:val="be-BY"/>
        </w:rPr>
        <w:t>), 3</w:t>
      </w:r>
      <w:r w:rsidRPr="00D0620D">
        <w:rPr>
          <w:rFonts w:ascii="Calibri" w:hAnsi="Calibri"/>
          <w:lang w:val="be-BY"/>
        </w:rPr>
        <w:t>0м</w:t>
      </w:r>
      <w:r w:rsidR="00726807">
        <w:rPr>
          <w:rFonts w:ascii="Calibri" w:hAnsi="Calibri"/>
        </w:rPr>
        <w:t xml:space="preserve"> - 3</w:t>
      </w:r>
      <w:r w:rsidRPr="00D0620D">
        <w:rPr>
          <w:rFonts w:ascii="Calibri" w:hAnsi="Calibri"/>
        </w:rPr>
        <w:t xml:space="preserve"> шт;</w:t>
      </w:r>
    </w:p>
    <w:p w14:paraId="3CBB83DF" w14:textId="77777777" w:rsidR="00974348" w:rsidRPr="00D0620D" w:rsidRDefault="00974348" w:rsidP="00974348">
      <w:pPr>
        <w:numPr>
          <w:ilvl w:val="0"/>
          <w:numId w:val="3"/>
        </w:numPr>
        <w:tabs>
          <w:tab w:val="clear" w:pos="720"/>
          <w:tab w:val="num" w:pos="200"/>
        </w:tabs>
        <w:jc w:val="both"/>
        <w:rPr>
          <w:rFonts w:ascii="Calibri" w:hAnsi="Calibri"/>
        </w:rPr>
      </w:pPr>
      <w:r w:rsidRPr="00D0620D">
        <w:rPr>
          <w:rFonts w:ascii="Calibri" w:hAnsi="Calibri"/>
          <w:lang w:val="be-BY"/>
        </w:rPr>
        <w:t>Бар</w:t>
      </w:r>
      <w:r>
        <w:rPr>
          <w:rFonts w:ascii="Calibri" w:hAnsi="Calibri"/>
          <w:lang w:val="be-BY"/>
        </w:rPr>
        <w:t>абан высоковольтного провода  (1</w:t>
      </w:r>
      <w:r w:rsidRPr="00D0620D">
        <w:rPr>
          <w:rFonts w:ascii="Calibri" w:hAnsi="Calibri"/>
          <w:lang w:val="be-BY"/>
        </w:rPr>
        <w:t>мм</w:t>
      </w:r>
      <w:r w:rsidRPr="00D0620D">
        <w:rPr>
          <w:rFonts w:ascii="Calibri" w:hAnsi="Calibri"/>
          <w:vertAlign w:val="superscript"/>
          <w:lang w:val="be-BY"/>
        </w:rPr>
        <w:t>2</w:t>
      </w:r>
      <w:r w:rsidRPr="00D0620D">
        <w:rPr>
          <w:rFonts w:ascii="Calibri" w:hAnsi="Calibri"/>
          <w:lang w:val="be-BY"/>
        </w:rPr>
        <w:t xml:space="preserve">) для проведения испытаний переменным напряжением  до  100кВ </w:t>
      </w:r>
      <w:r w:rsidRPr="00D0620D">
        <w:rPr>
          <w:rFonts w:ascii="Calibri" w:hAnsi="Calibri"/>
          <w:lang w:val="en-US"/>
        </w:rPr>
        <w:t>AC</w:t>
      </w:r>
      <w:r w:rsidRPr="00D0620D">
        <w:rPr>
          <w:rFonts w:ascii="Calibri" w:hAnsi="Calibri"/>
          <w:lang w:val="be-BY"/>
        </w:rPr>
        <w:t xml:space="preserve">, </w:t>
      </w:r>
      <w:r>
        <w:rPr>
          <w:rFonts w:ascii="Calibri" w:hAnsi="Calibri"/>
        </w:rPr>
        <w:t>3</w:t>
      </w:r>
      <w:r w:rsidRPr="00D0620D">
        <w:rPr>
          <w:rFonts w:ascii="Calibri" w:hAnsi="Calibri"/>
          <w:lang w:val="be-BY"/>
        </w:rPr>
        <w:t>0м</w:t>
      </w:r>
      <w:r w:rsidRPr="00D0620D">
        <w:rPr>
          <w:rFonts w:ascii="Calibri" w:hAnsi="Calibri"/>
        </w:rPr>
        <w:t xml:space="preserve"> - 1 шт;</w:t>
      </w:r>
    </w:p>
    <w:p w14:paraId="3F2F0C3B" w14:textId="00BED08A" w:rsidR="00F110F5" w:rsidRPr="00F110F5" w:rsidRDefault="00974348" w:rsidP="00974348">
      <w:pPr>
        <w:suppressAutoHyphens/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val="be-BY" w:eastAsia="ru-RU"/>
        </w:rPr>
      </w:pPr>
      <w:r w:rsidRPr="00D0620D">
        <w:rPr>
          <w:rFonts w:ascii="Calibri" w:hAnsi="Calibri"/>
        </w:rPr>
        <w:t xml:space="preserve">-  </w:t>
      </w:r>
      <w:r w:rsidRPr="00D0620D">
        <w:rPr>
          <w:rFonts w:ascii="Calibri" w:hAnsi="Calibri"/>
          <w:lang w:val="be-BY"/>
        </w:rPr>
        <w:t>Барабан с проводом рабочего заземления (10 мм</w:t>
      </w:r>
      <w:r w:rsidRPr="00D0620D">
        <w:rPr>
          <w:rFonts w:ascii="Calibri" w:hAnsi="Calibri"/>
          <w:vertAlign w:val="superscript"/>
          <w:lang w:val="be-BY"/>
        </w:rPr>
        <w:t>2</w:t>
      </w:r>
      <w:r>
        <w:rPr>
          <w:rFonts w:ascii="Calibri" w:hAnsi="Calibri"/>
          <w:lang w:val="be-BY"/>
        </w:rPr>
        <w:t>), 5</w:t>
      </w:r>
      <w:r w:rsidRPr="00D0620D">
        <w:rPr>
          <w:rFonts w:ascii="Calibri" w:hAnsi="Calibri"/>
          <w:lang w:val="be-BY"/>
        </w:rPr>
        <w:t xml:space="preserve">0м </w:t>
      </w:r>
      <w:r w:rsidRPr="00D0620D">
        <w:rPr>
          <w:rFonts w:ascii="Calibri" w:hAnsi="Calibri"/>
        </w:rPr>
        <w:t>- 1 шт;</w:t>
      </w:r>
    </w:p>
    <w:p w14:paraId="373DBB1B" w14:textId="28D9F523" w:rsidR="00726807" w:rsidRDefault="00726807" w:rsidP="00250B2F">
      <w:pPr>
        <w:suppressAutoHyphens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7EF5362E" w14:textId="20AD6664" w:rsidR="00BB7C1E" w:rsidRPr="00BB7C1E" w:rsidRDefault="00726807" w:rsidP="00BB7C1E">
      <w:pPr>
        <w:suppressAutoHyphens/>
        <w:ind w:firstLine="567"/>
        <w:jc w:val="both"/>
        <w:rPr>
          <w:rFonts w:ascii="Calibri" w:hAnsi="Calibri"/>
        </w:rPr>
      </w:pPr>
      <w: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7. </w:t>
      </w:r>
      <w:r w:rsidRPr="00726807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Дополнительные приборы, не интегрированные в общую систему лаборатории</w:t>
      </w:r>
      <w:r w:rsidR="00BB7C1E" w:rsidRPr="00BB7C1E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:</w:t>
      </w:r>
    </w:p>
    <w:p w14:paraId="6A29B529" w14:textId="77777777" w:rsidR="00726807" w:rsidRDefault="00726807" w:rsidP="00BB7C1E">
      <w:pPr>
        <w:suppressAutoHyphens/>
        <w:ind w:firstLine="567"/>
        <w:jc w:val="both"/>
        <w:rPr>
          <w:rFonts w:ascii="Calibri" w:hAnsi="Calibri"/>
          <w:b/>
        </w:rPr>
      </w:pPr>
      <w:bookmarkStart w:id="1" w:name="_Toc325631153"/>
    </w:p>
    <w:p w14:paraId="202C73C8" w14:textId="3251694B" w:rsidR="00BB7C1E" w:rsidRPr="00726807" w:rsidRDefault="00726807" w:rsidP="00BB7C1E">
      <w:pPr>
        <w:suppressAutoHyphens/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3F5565"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69E0DFC" wp14:editId="23083A72">
            <wp:simplePos x="0" y="0"/>
            <wp:positionH relativeFrom="margin">
              <wp:align>right</wp:align>
            </wp:positionH>
            <wp:positionV relativeFrom="paragraph">
              <wp:posOffset>117475</wp:posOffset>
            </wp:positionV>
            <wp:extent cx="2916555" cy="2110740"/>
            <wp:effectExtent l="0" t="0" r="0" b="3810"/>
            <wp:wrapSquare wrapText="bothSides"/>
            <wp:docPr id="25" name="Рисунок 5" descr="DSC_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18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B7C1E" w:rsidRPr="00726807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Автоматический мост для проверки емкости и тангенса угла диэлектрических потерь напряжением до 12кВ Tan Delta - 12000</w:t>
      </w:r>
    </w:p>
    <w:p w14:paraId="646276E0" w14:textId="05B491C2" w:rsidR="00BB7C1E" w:rsidRPr="003F5565" w:rsidRDefault="00BB7C1E" w:rsidP="00BB7C1E">
      <w:pPr>
        <w:pStyle w:val="26"/>
        <w:jc w:val="both"/>
      </w:pPr>
      <w:r w:rsidRPr="003F5565">
        <w:t>Технические характеристики</w:t>
      </w:r>
      <w:bookmarkEnd w:id="1"/>
    </w:p>
    <w:p w14:paraId="30776A8F" w14:textId="07A3843D" w:rsidR="00BB7C1E" w:rsidRPr="003F5565" w:rsidRDefault="00BB7C1E" w:rsidP="00BB7C1E">
      <w:pPr>
        <w:ind w:leftChars="4" w:left="3104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Точность:</w:t>
      </w:r>
      <w:r w:rsidRPr="003F5565">
        <w:rPr>
          <w:rFonts w:ascii="Calibri" w:hAnsi="Calibri"/>
          <w:lang w:val="be-BY"/>
        </w:rPr>
        <w:tab/>
        <w:t>Cx</w:t>
      </w:r>
      <w:r w:rsidRPr="003F5565">
        <w:rPr>
          <w:rFonts w:ascii="Calibri" w:hAnsi="Calibri"/>
          <w:lang w:val="be-BY"/>
        </w:rPr>
        <w:tab/>
        <w:t>±(1% от показания + 1 рF)</w:t>
      </w:r>
    </w:p>
    <w:p w14:paraId="703FBB1A" w14:textId="65EFBA8D" w:rsidR="00BB7C1E" w:rsidRPr="003F5565" w:rsidRDefault="00BB7C1E" w:rsidP="00BB7C1E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DF tgδ</w:t>
      </w:r>
      <w:r w:rsidRPr="003F5565">
        <w:rPr>
          <w:rFonts w:ascii="Calibri" w:hAnsi="Calibri"/>
          <w:lang w:val="be-BY"/>
        </w:rPr>
        <w:tab/>
        <w:t>±(1% от показания + 0.00040)</w:t>
      </w:r>
    </w:p>
    <w:p w14:paraId="57F9B567" w14:textId="7CD27EA5" w:rsidR="00BB7C1E" w:rsidRPr="003F5565" w:rsidRDefault="00BB7C1E" w:rsidP="00BB7C1E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PF cosφ</w:t>
      </w:r>
      <w:r w:rsidRPr="003F5565">
        <w:rPr>
          <w:rFonts w:ascii="Calibri" w:hAnsi="Calibri"/>
          <w:lang w:val="be-BY"/>
        </w:rPr>
        <w:tab/>
        <w:t>±(1% от показания + 0.00040)</w:t>
      </w:r>
    </w:p>
    <w:p w14:paraId="21B10C0F" w14:textId="500A217F" w:rsidR="00BB7C1E" w:rsidRPr="003F5565" w:rsidRDefault="00BB7C1E" w:rsidP="00BB7C1E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Помеха:</w:t>
      </w:r>
      <w:r w:rsidRPr="003F5565">
        <w:rPr>
          <w:rFonts w:ascii="Calibri" w:hAnsi="Calibri"/>
          <w:lang w:val="be-BY"/>
        </w:rPr>
        <w:tab/>
        <w:t>Соотношение тока помехи к образцовому току составляет 2:1 (200%)</w:t>
      </w:r>
    </w:p>
    <w:p w14:paraId="2028548C" w14:textId="77777777" w:rsidR="00BB7C1E" w:rsidRPr="003F5565" w:rsidRDefault="00BB7C1E" w:rsidP="00BB7C1E">
      <w:pPr>
        <w:ind w:leftChars="12" w:left="3123" w:hangingChars="1284" w:hanging="3094"/>
        <w:jc w:val="both"/>
        <w:rPr>
          <w:rFonts w:ascii="Calibri" w:hAnsi="Calibri"/>
          <w:b/>
          <w:lang w:val="be-BY"/>
        </w:rPr>
      </w:pPr>
      <w:r w:rsidRPr="003F5565">
        <w:rPr>
          <w:rFonts w:ascii="Calibri" w:hAnsi="Calibri"/>
          <w:b/>
          <w:lang w:val="be-BY"/>
        </w:rPr>
        <w:t xml:space="preserve">Диапазон емкости:        </w:t>
      </w:r>
    </w:p>
    <w:p w14:paraId="46404212" w14:textId="77777777" w:rsidR="00BB7C1E" w:rsidRPr="003F5565" w:rsidRDefault="00BB7C1E" w:rsidP="00BB7C1E">
      <w:pPr>
        <w:ind w:leftChars="12" w:left="3111" w:hangingChars="1284" w:hanging="3082"/>
        <w:jc w:val="both"/>
        <w:rPr>
          <w:rFonts w:ascii="Calibri" w:hAnsi="Calibri"/>
          <w:lang w:val="be-BY"/>
        </w:rPr>
      </w:pPr>
      <w:r>
        <w:rPr>
          <w:rFonts w:ascii="Calibri" w:hAnsi="Calibri"/>
          <w:lang w:val="be-BY"/>
        </w:rPr>
        <w:t xml:space="preserve">                                                        </w:t>
      </w:r>
      <w:r w:rsidRPr="003F5565">
        <w:rPr>
          <w:rFonts w:ascii="Calibri" w:hAnsi="Calibri"/>
          <w:lang w:val="be-BY"/>
        </w:rPr>
        <w:t>Внутренний HV 3pF~50000pF / 12кВ 60pF~1uF/0.5кВ</w:t>
      </w:r>
    </w:p>
    <w:p w14:paraId="2A3383C2" w14:textId="77777777" w:rsidR="00BB7C1E" w:rsidRPr="003F5565" w:rsidRDefault="00BB7C1E" w:rsidP="00BB7C1E">
      <w:pPr>
        <w:ind w:leftChars="12" w:left="3111" w:hangingChars="1284" w:hanging="3082"/>
        <w:jc w:val="both"/>
        <w:rPr>
          <w:rFonts w:ascii="Calibri" w:hAnsi="Calibri"/>
          <w:lang w:val="be-BY"/>
        </w:rPr>
      </w:pPr>
      <w:r>
        <w:rPr>
          <w:rFonts w:ascii="Calibri" w:hAnsi="Calibri"/>
          <w:lang w:val="be-BY"/>
        </w:rPr>
        <w:t xml:space="preserve">                                                        </w:t>
      </w:r>
      <w:r w:rsidRPr="003F5565">
        <w:rPr>
          <w:rFonts w:ascii="Calibri" w:hAnsi="Calibri"/>
          <w:lang w:val="be-BY"/>
        </w:rPr>
        <w:t>Внешний HV  3pF~1.25uF/12кВ</w:t>
      </w:r>
    </w:p>
    <w:p w14:paraId="15526D71" w14:textId="77777777" w:rsidR="00BB7C1E" w:rsidRPr="003F5565" w:rsidRDefault="00BB7C1E" w:rsidP="00BB7C1E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Разрешение:</w:t>
      </w:r>
      <w:r w:rsidRPr="003F5565">
        <w:rPr>
          <w:rFonts w:ascii="Calibri" w:hAnsi="Calibri"/>
          <w:lang w:val="be-BY"/>
        </w:rPr>
        <w:t xml:space="preserve">  </w:t>
      </w:r>
      <w:r>
        <w:rPr>
          <w:rFonts w:ascii="Calibri" w:hAnsi="Calibri"/>
          <w:lang w:val="be-BY"/>
        </w:rPr>
        <w:t xml:space="preserve">                              </w:t>
      </w:r>
      <w:r w:rsidRPr="003F5565">
        <w:rPr>
          <w:rFonts w:ascii="Calibri" w:hAnsi="Calibri"/>
          <w:lang w:val="be-BY"/>
        </w:rPr>
        <w:t xml:space="preserve">0.001pF, 4 цифры </w:t>
      </w:r>
    </w:p>
    <w:p w14:paraId="163D31DD" w14:textId="77777777" w:rsidR="00BB7C1E" w:rsidRPr="003F5565" w:rsidRDefault="00BB7C1E" w:rsidP="00BB7C1E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tgδ диапазон:</w:t>
      </w:r>
      <w:r w:rsidRPr="003F5565">
        <w:rPr>
          <w:rFonts w:ascii="Calibri" w:hAnsi="Calibri"/>
          <w:lang w:val="be-BY"/>
        </w:rPr>
        <w:t xml:space="preserve"> </w:t>
      </w:r>
      <w:r w:rsidRPr="003F5565">
        <w:rPr>
          <w:rFonts w:ascii="Calibri" w:hAnsi="Calibri"/>
          <w:lang w:val="be-BY"/>
        </w:rPr>
        <w:tab/>
        <w:t>без ограничений, разрешение 0.001% (C/L/R образец определяется автоматически)</w:t>
      </w:r>
    </w:p>
    <w:p w14:paraId="44AEAC66" w14:textId="77777777" w:rsidR="00BB7C1E" w:rsidRPr="003F5565" w:rsidRDefault="00BB7C1E" w:rsidP="00BB7C1E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Диапазон входного тока:</w:t>
      </w:r>
      <w:r w:rsidRPr="003F5565">
        <w:rPr>
          <w:rFonts w:ascii="Calibri" w:hAnsi="Calibri"/>
          <w:lang w:val="be-BY"/>
        </w:rPr>
        <w:t xml:space="preserve"> </w:t>
      </w:r>
      <w:r>
        <w:rPr>
          <w:rFonts w:ascii="Calibri" w:hAnsi="Calibri"/>
          <w:lang w:val="be-BY"/>
        </w:rPr>
        <w:t xml:space="preserve">         </w:t>
      </w:r>
      <w:r w:rsidRPr="003F5565">
        <w:rPr>
          <w:rFonts w:ascii="Calibri" w:hAnsi="Calibri"/>
          <w:lang w:val="be-BY"/>
        </w:rPr>
        <w:t>10μA~5A</w:t>
      </w:r>
    </w:p>
    <w:p w14:paraId="7C1898F9" w14:textId="77777777" w:rsidR="00BB7C1E" w:rsidRPr="003F5565" w:rsidRDefault="00BB7C1E" w:rsidP="00BB7C1E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Внутренний HV:</w:t>
      </w:r>
      <w:r w:rsidRPr="003F5565">
        <w:rPr>
          <w:rFonts w:ascii="Calibri" w:hAnsi="Calibri"/>
          <w:lang w:val="be-BY"/>
        </w:rPr>
        <w:tab/>
        <w:t>0.5~12кВ / 200мA (максимально)</w:t>
      </w:r>
    </w:p>
    <w:p w14:paraId="56B17314" w14:textId="77777777" w:rsidR="00BB7C1E" w:rsidRPr="003F5565" w:rsidRDefault="00BB7C1E" w:rsidP="00BB7C1E">
      <w:pPr>
        <w:tabs>
          <w:tab w:val="left" w:pos="2730"/>
        </w:tabs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Точность:</w:t>
      </w:r>
      <w:r w:rsidRPr="003F5565">
        <w:rPr>
          <w:rFonts w:ascii="Calibri" w:hAnsi="Calibri"/>
          <w:lang w:val="be-BY"/>
        </w:rPr>
        <w:t xml:space="preserve">                        </w:t>
      </w:r>
      <w:r>
        <w:rPr>
          <w:rFonts w:ascii="Calibri" w:hAnsi="Calibri"/>
          <w:lang w:val="be-BY"/>
        </w:rPr>
        <w:t xml:space="preserve">               </w:t>
      </w:r>
      <w:r w:rsidRPr="003F5565">
        <w:rPr>
          <w:rFonts w:ascii="Calibri" w:hAnsi="Calibri"/>
          <w:lang w:val="be-BY"/>
        </w:rPr>
        <w:t>±(1% от показания + 10В)</w:t>
      </w:r>
    </w:p>
    <w:p w14:paraId="7098B262" w14:textId="77777777" w:rsidR="00BB7C1E" w:rsidRPr="003F5565" w:rsidRDefault="00BB7C1E" w:rsidP="00BB7C1E">
      <w:pPr>
        <w:tabs>
          <w:tab w:val="left" w:pos="2730"/>
        </w:tabs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Режим управления:</w:t>
      </w:r>
      <w:r w:rsidRPr="003F5565">
        <w:rPr>
          <w:rFonts w:ascii="Calibri" w:hAnsi="Calibri"/>
          <w:lang w:val="be-BY"/>
        </w:rPr>
        <w:t xml:space="preserve"> </w:t>
      </w:r>
      <w:r>
        <w:rPr>
          <w:rFonts w:ascii="Calibri" w:hAnsi="Calibri"/>
          <w:lang w:val="be-BY"/>
        </w:rPr>
        <w:t xml:space="preserve">                   </w:t>
      </w:r>
      <w:r w:rsidRPr="003F5565">
        <w:rPr>
          <w:rFonts w:ascii="Calibri" w:hAnsi="Calibri"/>
          <w:lang w:val="be-BY"/>
        </w:rPr>
        <w:t xml:space="preserve">плавное повышение или понижение  </w:t>
      </w:r>
    </w:p>
    <w:p w14:paraId="2D005DED" w14:textId="77777777" w:rsidR="00BB7C1E" w:rsidRPr="003F5565" w:rsidRDefault="00BB7C1E" w:rsidP="00BB7C1E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Частота:</w:t>
      </w:r>
      <w:r w:rsidRPr="003F5565">
        <w:rPr>
          <w:rFonts w:ascii="Calibri" w:hAnsi="Calibri"/>
          <w:lang w:val="be-BY"/>
        </w:rPr>
        <w:tab/>
        <w:t xml:space="preserve">45Гц, 50Гц, 55Гц, 60Гц, 65Гц одночастотный </w:t>
      </w:r>
    </w:p>
    <w:p w14:paraId="02201E8C" w14:textId="77777777" w:rsidR="00BB7C1E" w:rsidRPr="003F5565" w:rsidRDefault="00BB7C1E" w:rsidP="00BB7C1E">
      <w:pPr>
        <w:ind w:leftChars="12" w:left="3111" w:hangingChars="1284" w:hanging="3082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lang w:val="be-BY"/>
        </w:rPr>
        <w:t xml:space="preserve">                                                   </w:t>
      </w:r>
      <w:r>
        <w:rPr>
          <w:rFonts w:ascii="Calibri" w:hAnsi="Calibri"/>
          <w:lang w:val="be-BY"/>
        </w:rPr>
        <w:t xml:space="preserve">      </w:t>
      </w:r>
      <w:r w:rsidRPr="003F5565">
        <w:rPr>
          <w:rFonts w:ascii="Calibri" w:hAnsi="Calibri"/>
          <w:lang w:val="be-BY"/>
        </w:rPr>
        <w:t>45Гц/55Гц, 55Гц/65Гц, 47.5Гц/52.5Гц двойная частота</w:t>
      </w:r>
    </w:p>
    <w:p w14:paraId="2540A559" w14:textId="77777777" w:rsidR="00BB7C1E" w:rsidRPr="003F5565" w:rsidRDefault="00BB7C1E" w:rsidP="00BB7C1E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Внешний HV:</w:t>
      </w:r>
      <w:r w:rsidRPr="003F5565">
        <w:rPr>
          <w:rFonts w:ascii="Calibri" w:hAnsi="Calibri"/>
          <w:lang w:val="be-BY"/>
        </w:rPr>
        <w:tab/>
        <w:t>UST: 5A максимум, GST: 12кВ/5A максимум, 38-72Гц</w:t>
      </w:r>
    </w:p>
    <w:p w14:paraId="3C13FB8F" w14:textId="47349B98" w:rsidR="00BB7C1E" w:rsidRPr="003F5565" w:rsidRDefault="00BB7C1E" w:rsidP="00BB7C1E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Время испытания:</w:t>
      </w:r>
      <w:r>
        <w:rPr>
          <w:rFonts w:ascii="Calibri" w:hAnsi="Calibri"/>
          <w:lang w:val="be-BY"/>
        </w:rPr>
        <w:t xml:space="preserve">                 </w:t>
      </w:r>
      <w:r w:rsidR="00726807">
        <w:rPr>
          <w:rFonts w:ascii="Calibri" w:hAnsi="Calibri"/>
          <w:lang w:val="be-BY"/>
        </w:rPr>
        <w:t xml:space="preserve"> </w:t>
      </w:r>
      <w:r w:rsidRPr="003F5565">
        <w:rPr>
          <w:rFonts w:ascii="Calibri" w:hAnsi="Calibri"/>
          <w:lang w:val="be-BY"/>
        </w:rPr>
        <w:t>30с типичное (может варьировать в разном испытательном режиме)</w:t>
      </w:r>
    </w:p>
    <w:p w14:paraId="65A67E94" w14:textId="77777777" w:rsidR="00BB7C1E" w:rsidRPr="003F5565" w:rsidRDefault="00BB7C1E" w:rsidP="00BB7C1E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Питание:</w:t>
      </w:r>
      <w:r w:rsidRPr="003F5565">
        <w:rPr>
          <w:rFonts w:ascii="Calibri" w:hAnsi="Calibri"/>
          <w:lang w:val="be-BY"/>
        </w:rPr>
        <w:t xml:space="preserve">    </w:t>
      </w:r>
      <w:r w:rsidRPr="003F5565">
        <w:rPr>
          <w:rFonts w:ascii="Calibri" w:hAnsi="Calibri"/>
          <w:lang w:val="be-BY"/>
        </w:rPr>
        <w:tab/>
        <w:t>180В~260В, 50Гц/60Гц (1-фазное питание или генератор)</w:t>
      </w:r>
    </w:p>
    <w:p w14:paraId="3F52E79B" w14:textId="77777777" w:rsidR="00BB7C1E" w:rsidRPr="003F5565" w:rsidRDefault="00BB7C1E" w:rsidP="00BB7C1E">
      <w:pPr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Дисплей:</w:t>
      </w:r>
      <w:r w:rsidRPr="003F5565">
        <w:rPr>
          <w:rFonts w:ascii="Calibri" w:hAnsi="Calibri"/>
          <w:lang w:val="be-BY"/>
        </w:rPr>
        <w:tab/>
      </w:r>
      <w:r>
        <w:rPr>
          <w:rFonts w:ascii="Calibri" w:hAnsi="Calibri"/>
          <w:lang w:val="be-BY"/>
        </w:rPr>
        <w:t xml:space="preserve">                               </w:t>
      </w:r>
      <w:r w:rsidRPr="003F5565">
        <w:rPr>
          <w:rFonts w:ascii="Calibri" w:hAnsi="Calibri"/>
          <w:lang w:val="be-BY"/>
        </w:rPr>
        <w:t xml:space="preserve">128*64 точечная матрица </w:t>
      </w:r>
    </w:p>
    <w:p w14:paraId="6A8BF81A" w14:textId="77777777" w:rsidR="00BB7C1E" w:rsidRPr="003F5565" w:rsidRDefault="00BB7C1E" w:rsidP="00BB7C1E">
      <w:pPr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Принтер:</w:t>
      </w:r>
      <w:r w:rsidRPr="003F5565">
        <w:rPr>
          <w:rFonts w:ascii="Calibri" w:hAnsi="Calibri"/>
          <w:lang w:val="be-BY"/>
        </w:rPr>
        <w:tab/>
      </w:r>
      <w:r>
        <w:rPr>
          <w:rFonts w:ascii="Calibri" w:hAnsi="Calibri"/>
          <w:lang w:val="be-BY"/>
        </w:rPr>
        <w:t xml:space="preserve">                               </w:t>
      </w:r>
      <w:r w:rsidRPr="003F5565">
        <w:rPr>
          <w:rFonts w:ascii="Calibri" w:hAnsi="Calibri"/>
          <w:lang w:val="be-BY"/>
        </w:rPr>
        <w:t xml:space="preserve">термографический принтер </w:t>
      </w:r>
    </w:p>
    <w:p w14:paraId="5B045B9B" w14:textId="16B9F2A3" w:rsidR="00BB7C1E" w:rsidRPr="002D1195" w:rsidRDefault="00BB7C1E" w:rsidP="00BB7C1E">
      <w:pPr>
        <w:rPr>
          <w:rFonts w:ascii="Calibri" w:hAnsi="Calibri"/>
        </w:rPr>
      </w:pPr>
      <w:r w:rsidRPr="003F5565">
        <w:rPr>
          <w:rFonts w:ascii="Calibri" w:hAnsi="Calibri"/>
          <w:b/>
          <w:lang w:val="be-BY"/>
        </w:rPr>
        <w:t>Порт связи:</w:t>
      </w:r>
      <w:r w:rsidRPr="003F5565">
        <w:rPr>
          <w:rFonts w:ascii="Calibri" w:hAnsi="Calibri"/>
          <w:lang w:val="be-BY"/>
        </w:rPr>
        <w:tab/>
      </w:r>
      <w:r>
        <w:rPr>
          <w:rFonts w:ascii="Calibri" w:hAnsi="Calibri"/>
          <w:lang w:val="be-BY"/>
        </w:rPr>
        <w:t xml:space="preserve">                               </w:t>
      </w:r>
      <w:r w:rsidRPr="003F5565">
        <w:rPr>
          <w:rFonts w:ascii="Calibri" w:hAnsi="Calibri"/>
          <w:lang w:val="be-BY"/>
        </w:rPr>
        <w:t>RS-232</w:t>
      </w:r>
    </w:p>
    <w:p w14:paraId="5C9DA51A" w14:textId="07AD9D73" w:rsidR="004F0D7C" w:rsidRDefault="004F0D7C" w:rsidP="004F0D7C">
      <w:pPr>
        <w:ind w:right="271"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184537BE" w14:textId="52467A11" w:rsidR="00935BB6" w:rsidRDefault="00935BB6" w:rsidP="00935BB6">
      <w:pPr>
        <w:ind w:right="271" w:firstLine="567"/>
        <w:jc w:val="both"/>
        <w:rPr>
          <w:rFonts w:asciiTheme="minorHAnsi" w:hAnsiTheme="minorHAnsi" w:cstheme="minorHAnsi"/>
          <w:szCs w:val="24"/>
          <w:lang w:eastAsia="ar-SA"/>
        </w:rPr>
      </w:pPr>
    </w:p>
    <w:p w14:paraId="5AA2D176" w14:textId="77777777" w:rsidR="00726807" w:rsidRDefault="00726807" w:rsidP="00935BB6">
      <w:pPr>
        <w:ind w:right="271"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0CFC5AC0" w14:textId="77777777" w:rsidR="00726807" w:rsidRDefault="00726807" w:rsidP="00454F3A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49E01353" w14:textId="77777777" w:rsidR="00250B2F" w:rsidRDefault="00250B2F" w:rsidP="00454F3A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1B3B47E8" w14:textId="7E98E041" w:rsidR="00454F3A" w:rsidRDefault="00454F3A" w:rsidP="00454F3A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</w:rPr>
      </w:pPr>
      <w:r w:rsidRPr="00F110F5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lastRenderedPageBreak/>
        <w:t>Цифровой мегаомметр Е6-32</w:t>
      </w:r>
      <w:r w:rsidR="00726807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.</w:t>
      </w:r>
    </w:p>
    <w:p w14:paraId="4C4240CF" w14:textId="77777777" w:rsidR="00454F3A" w:rsidRPr="00F110F5" w:rsidRDefault="00454F3A" w:rsidP="00454F3A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</w:rPr>
      </w:pPr>
      <w:r w:rsidRPr="00F110F5">
        <w:rPr>
          <w:rFonts w:asciiTheme="minorHAnsi" w:hAnsiTheme="minorHAnsi"/>
          <w:caps/>
          <w:noProof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37FF825F" wp14:editId="60393779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298575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230" y="21483"/>
                <wp:lineTo x="2123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10F5">
        <w:rPr>
          <w:rFonts w:asciiTheme="minorHAnsi" w:hAnsiTheme="minorHAnsi"/>
          <w:szCs w:val="24"/>
          <w:lang w:val="be-BY"/>
        </w:rPr>
        <w:t>Цифровой мегаомметр</w:t>
      </w:r>
      <w:r w:rsidRPr="00F110F5">
        <w:rPr>
          <w:rFonts w:asciiTheme="minorHAnsi" w:hAnsiTheme="minorHAnsi"/>
          <w:b/>
          <w:bCs/>
          <w:szCs w:val="24"/>
          <w:lang w:val="be-BY"/>
        </w:rPr>
        <w:t> Е6-32</w:t>
      </w:r>
      <w:r w:rsidRPr="00F110F5">
        <w:rPr>
          <w:rFonts w:asciiTheme="minorHAnsi" w:hAnsiTheme="minorHAnsi"/>
          <w:szCs w:val="24"/>
          <w:lang w:val="be-BY"/>
        </w:rPr>
        <w:t> предназначен для измерения сопротивления изоляции электрических цепей, не находящихся под напряжением, и измерения переменного напряжения до 700 В. Современный эргономичный корпус, новейшая элементная база, привлекательная цена.</w:t>
      </w:r>
    </w:p>
    <w:p w14:paraId="24BD2183" w14:textId="77777777" w:rsidR="00454F3A" w:rsidRPr="00F110F5" w:rsidRDefault="00454F3A" w:rsidP="00454F3A">
      <w:pPr>
        <w:pStyle w:val="af0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rFonts w:asciiTheme="minorHAnsi" w:hAnsiTheme="minorHAnsi"/>
          <w:lang w:val="be-BY" w:eastAsia="en-US"/>
        </w:rPr>
      </w:pPr>
      <w:r w:rsidRPr="00F110F5">
        <w:rPr>
          <w:rFonts w:asciiTheme="minorHAnsi" w:hAnsiTheme="minorHAnsi"/>
          <w:lang w:val="be-BY" w:eastAsia="en-US"/>
        </w:rPr>
        <w:t>Принцип действия мегаомметра </w:t>
      </w:r>
      <w:r w:rsidRPr="00F110F5">
        <w:rPr>
          <w:rFonts w:asciiTheme="minorHAnsi" w:hAnsiTheme="minorHAnsi"/>
          <w:b/>
          <w:bCs/>
          <w:lang w:val="be-BY" w:eastAsia="en-US"/>
        </w:rPr>
        <w:t>Е6-32 </w:t>
      </w:r>
      <w:r w:rsidRPr="00F110F5">
        <w:rPr>
          <w:rFonts w:asciiTheme="minorHAnsi" w:hAnsiTheme="minorHAnsi"/>
          <w:lang w:val="be-BY" w:eastAsia="en-US"/>
        </w:rPr>
        <w:t>при измерении сопротивления изоляции основан на измерении силы тока через объект измерения при приложении испытательного напряжения постоянного тока. Величина сопротивления отображается на дисплее.</w:t>
      </w:r>
    </w:p>
    <w:p w14:paraId="06BB700A" w14:textId="77777777" w:rsidR="00454F3A" w:rsidRPr="00F110F5" w:rsidRDefault="00454F3A" w:rsidP="00454F3A">
      <w:pPr>
        <w:pStyle w:val="af0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rFonts w:asciiTheme="minorHAnsi" w:hAnsiTheme="minorHAnsi"/>
          <w:lang w:val="be-BY" w:eastAsia="en-US"/>
        </w:rPr>
      </w:pPr>
      <w:r w:rsidRPr="00F110F5">
        <w:rPr>
          <w:rFonts w:asciiTheme="minorHAnsi" w:hAnsiTheme="minorHAnsi"/>
          <w:lang w:val="be-BY" w:eastAsia="en-US"/>
        </w:rPr>
        <w:t>Диапазоны измерения переключаются автоматически.</w:t>
      </w:r>
    </w:p>
    <w:p w14:paraId="5FC5F41E" w14:textId="77777777" w:rsidR="00454F3A" w:rsidRPr="00F110F5" w:rsidRDefault="00454F3A" w:rsidP="00454F3A">
      <w:pPr>
        <w:pStyle w:val="af0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rFonts w:asciiTheme="minorHAnsi" w:hAnsiTheme="minorHAnsi"/>
          <w:lang w:val="be-BY" w:eastAsia="en-US"/>
        </w:rPr>
      </w:pPr>
      <w:r w:rsidRPr="00F110F5">
        <w:rPr>
          <w:rFonts w:asciiTheme="minorHAnsi" w:hAnsiTheme="minorHAnsi"/>
          <w:lang w:val="be-BY" w:eastAsia="en-US"/>
        </w:rPr>
        <w:t>Модель </w:t>
      </w:r>
      <w:r w:rsidRPr="00F110F5">
        <w:rPr>
          <w:rFonts w:asciiTheme="minorHAnsi" w:hAnsiTheme="minorHAnsi"/>
          <w:b/>
          <w:bCs/>
          <w:lang w:val="be-BY" w:eastAsia="en-US"/>
        </w:rPr>
        <w:t>Е6-32</w:t>
      </w:r>
      <w:r w:rsidRPr="00F110F5">
        <w:rPr>
          <w:rFonts w:asciiTheme="minorHAnsi" w:hAnsiTheme="minorHAnsi"/>
          <w:lang w:val="be-BY" w:eastAsia="en-US"/>
        </w:rPr>
        <w:t> с расширенными функциональными возможностями измеряет также малые сопротивления постоянному току (металлосвязь), классификационное напряжение ограничителей перенапряжения, напряжение пробоя разрядников и имеет память, расширенную до 10000 результатов измерений, которые могут быть выведены на дисплей или внешнее устройство по беспроводному интерфейсу Bluetooth.</w:t>
      </w:r>
    </w:p>
    <w:p w14:paraId="4832FD7D" w14:textId="6FCFF87F" w:rsidR="00454F3A" w:rsidRDefault="00454F3A" w:rsidP="00454F3A">
      <w:pPr>
        <w:suppressAutoHyphens/>
        <w:ind w:firstLine="567"/>
        <w:jc w:val="both"/>
        <w:rPr>
          <w:rFonts w:asciiTheme="minorHAnsi" w:hAnsiTheme="minorHAnsi"/>
          <w:szCs w:val="24"/>
          <w:lang w:val="be-BY"/>
        </w:rPr>
      </w:pPr>
      <w:r w:rsidRPr="00F110F5">
        <w:rPr>
          <w:rFonts w:asciiTheme="minorHAnsi" w:hAnsiTheme="minorHAnsi"/>
          <w:szCs w:val="24"/>
          <w:lang w:val="be-BY"/>
        </w:rPr>
        <w:t>Измерение сопротивления постоянному току (металлосвязи) основано на измерении напряжения на объекте измерения при протекании через него испытательного постоянного тока. Измеренное значение отображается на дисплее.</w:t>
      </w:r>
    </w:p>
    <w:p w14:paraId="187D04FE" w14:textId="047EA0EC" w:rsidR="00250B2F" w:rsidRDefault="00250B2F" w:rsidP="00454F3A">
      <w:pPr>
        <w:suppressAutoHyphens/>
        <w:ind w:firstLine="567"/>
        <w:jc w:val="both"/>
        <w:rPr>
          <w:rFonts w:asciiTheme="minorHAnsi" w:hAnsiTheme="minorHAnsi"/>
          <w:szCs w:val="24"/>
          <w:lang w:val="be-BY"/>
        </w:rPr>
      </w:pPr>
    </w:p>
    <w:p w14:paraId="472C3848" w14:textId="77777777" w:rsidR="00250B2F" w:rsidRPr="00250B2F" w:rsidRDefault="00250B2F" w:rsidP="00250B2F">
      <w:pPr>
        <w:ind w:firstLine="567"/>
        <w:jc w:val="both"/>
        <w:rPr>
          <w:rFonts w:ascii="Calibri" w:hAnsi="Calibri"/>
          <w:b/>
        </w:rPr>
      </w:pPr>
      <w:r w:rsidRPr="00250B2F">
        <w:rPr>
          <w:rFonts w:ascii="Calibri" w:hAnsi="Calibri"/>
          <w:b/>
        </w:rPr>
        <w:t>Дополнительно, лаборатория может комплектоваться любым оборудованием, по желанию Заказчика.</w:t>
      </w:r>
    </w:p>
    <w:p w14:paraId="08F038DB" w14:textId="77777777" w:rsidR="00250B2F" w:rsidRDefault="00250B2F" w:rsidP="00454F3A">
      <w:pPr>
        <w:suppressAutoHyphens/>
        <w:ind w:firstLine="567"/>
        <w:jc w:val="both"/>
        <w:rPr>
          <w:rFonts w:asciiTheme="minorHAnsi" w:hAnsiTheme="minorHAnsi"/>
          <w:szCs w:val="24"/>
          <w:lang w:val="be-BY"/>
        </w:rPr>
      </w:pPr>
    </w:p>
    <w:p w14:paraId="2E656022" w14:textId="09A7404C" w:rsidR="00140847" w:rsidRDefault="00140847" w:rsidP="00250B2F">
      <w:pP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06CE6DD6" w14:textId="2E7798B7" w:rsidR="00140847" w:rsidRPr="0010457F" w:rsidRDefault="00483327" w:rsidP="00140847">
      <w:pPr>
        <w:ind w:firstLine="567"/>
        <w:jc w:val="both"/>
        <w:rPr>
          <w:rFonts w:ascii="Calibri" w:hAnsi="Calibri"/>
        </w:rPr>
      </w:pPr>
      <w:r w:rsidRPr="0010457F">
        <w:rPr>
          <w:rFonts w:ascii="Bookman Old Style" w:hAnsi="Bookman Old Style" w:cs="Bookman Old Style"/>
          <w:b/>
          <w:bCs/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7C7DBD8A" wp14:editId="51BCAC84">
            <wp:simplePos x="0" y="0"/>
            <wp:positionH relativeFrom="margin">
              <wp:align>right</wp:align>
            </wp:positionH>
            <wp:positionV relativeFrom="paragraph">
              <wp:posOffset>124460</wp:posOffset>
            </wp:positionV>
            <wp:extent cx="1652270" cy="1280160"/>
            <wp:effectExtent l="0" t="0" r="5080" b="0"/>
            <wp:wrapSquare wrapText="bothSides"/>
            <wp:docPr id="4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847" w:rsidRPr="0010457F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Питание бортовой сети</w:t>
      </w:r>
    </w:p>
    <w:p w14:paraId="3858565A" w14:textId="3DBA4861" w:rsidR="00140847" w:rsidRPr="00D0620D" w:rsidRDefault="00140847" w:rsidP="00140847">
      <w:pPr>
        <w:ind w:firstLine="567"/>
        <w:jc w:val="both"/>
        <w:rPr>
          <w:rFonts w:ascii="Calibri" w:hAnsi="Calibri"/>
          <w:b/>
        </w:rPr>
      </w:pPr>
      <w:r w:rsidRPr="00D0620D">
        <w:rPr>
          <w:rFonts w:ascii="Calibri" w:hAnsi="Calibri"/>
          <w:b/>
        </w:rPr>
        <w:t>Питание бортовой сети осуществляется от внешнего источника питания 220 В.</w:t>
      </w:r>
    </w:p>
    <w:p w14:paraId="2FF58999" w14:textId="2034A262" w:rsidR="00140847" w:rsidRPr="00D0620D" w:rsidRDefault="00140847" w:rsidP="00140847">
      <w:pPr>
        <w:ind w:firstLine="567"/>
        <w:jc w:val="both"/>
        <w:rPr>
          <w:rFonts w:ascii="Calibri" w:hAnsi="Calibri"/>
          <w:b/>
        </w:rPr>
      </w:pPr>
      <w:r w:rsidRPr="00D0620D">
        <w:rPr>
          <w:rFonts w:ascii="Calibri" w:hAnsi="Calibri"/>
          <w:b/>
          <w:lang w:val="be-BY"/>
        </w:rPr>
        <w:t>Автономное электропитание лаборатории</w:t>
      </w:r>
      <w:r w:rsidRPr="00D0620D">
        <w:rPr>
          <w:rFonts w:ascii="Calibri" w:hAnsi="Calibri"/>
          <w:b/>
        </w:rPr>
        <w:t>:</w:t>
      </w:r>
    </w:p>
    <w:p w14:paraId="79AC7052" w14:textId="4D439B2D" w:rsidR="00140847" w:rsidRPr="00D0620D" w:rsidRDefault="00140847" w:rsidP="00140847">
      <w:pPr>
        <w:ind w:firstLine="567"/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b/>
          <w:lang w:val="be-BY"/>
        </w:rPr>
        <w:t xml:space="preserve">Автономный </w:t>
      </w:r>
      <w:r w:rsidRPr="00D0620D">
        <w:rPr>
          <w:rFonts w:ascii="Calibri" w:hAnsi="Calibri"/>
          <w:b/>
        </w:rPr>
        <w:t xml:space="preserve">бензиновый </w:t>
      </w:r>
      <w:r w:rsidRPr="00D0620D">
        <w:rPr>
          <w:rFonts w:ascii="Calibri" w:hAnsi="Calibri"/>
          <w:b/>
          <w:lang w:val="be-BY"/>
        </w:rPr>
        <w:t>ге</w:t>
      </w:r>
      <w:r>
        <w:rPr>
          <w:rFonts w:ascii="Calibri" w:hAnsi="Calibri"/>
          <w:b/>
          <w:lang w:val="be-BY"/>
        </w:rPr>
        <w:t>нератор мощностью не менее 6 кВт</w:t>
      </w:r>
      <w:r w:rsidRPr="00D0620D">
        <w:rPr>
          <w:rFonts w:ascii="Calibri" w:hAnsi="Calibri"/>
          <w:b/>
        </w:rPr>
        <w:t>.</w:t>
      </w:r>
      <w:r w:rsidRPr="00D0620D">
        <w:rPr>
          <w:rFonts w:ascii="Calibri" w:hAnsi="Calibri"/>
          <w:b/>
          <w:lang w:val="be-BY"/>
        </w:rPr>
        <w:t xml:space="preserve"> </w:t>
      </w:r>
    </w:p>
    <w:p w14:paraId="0AA322B9" w14:textId="7511A3AD" w:rsidR="002D10B9" w:rsidRDefault="00140847" w:rsidP="00483327">
      <w:pPr>
        <w:ind w:firstLine="567"/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 xml:space="preserve">Предназначен для </w:t>
      </w:r>
      <w:r>
        <w:rPr>
          <w:rFonts w:ascii="Calibri" w:hAnsi="Calibri"/>
          <w:lang w:val="be-BY"/>
        </w:rPr>
        <w:t xml:space="preserve">полноценной </w:t>
      </w:r>
      <w:r w:rsidRPr="00D0620D">
        <w:rPr>
          <w:rFonts w:ascii="Calibri" w:hAnsi="Calibri"/>
          <w:lang w:val="be-BY"/>
        </w:rPr>
        <w:t>работы лаборатории</w:t>
      </w:r>
      <w:r>
        <w:rPr>
          <w:rFonts w:ascii="Calibri" w:hAnsi="Calibri"/>
          <w:lang w:val="be-BY"/>
        </w:rPr>
        <w:t xml:space="preserve"> в условиях отсутствия сети 220В.</w:t>
      </w:r>
    </w:p>
    <w:p w14:paraId="298DCDA0" w14:textId="0C6B001B" w:rsidR="00483327" w:rsidRDefault="00483327" w:rsidP="00250B2F">
      <w:pPr>
        <w:jc w:val="both"/>
        <w:rPr>
          <w:rFonts w:ascii="Calibri" w:hAnsi="Calibri"/>
          <w:lang w:val="be-BY"/>
        </w:rPr>
      </w:pPr>
    </w:p>
    <w:p w14:paraId="1560C24F" w14:textId="43FD2245" w:rsidR="00250B2F" w:rsidRDefault="00250B2F" w:rsidP="00483327">
      <w:pPr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0431EAD5" w14:textId="25A7EC11" w:rsidR="004F0D7C" w:rsidRPr="0010457F" w:rsidRDefault="00483327" w:rsidP="00781947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8</w:t>
      </w:r>
      <w:r w:rsidR="004F0D7C" w:rsidRPr="0010457F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. Электробезопасность.</w:t>
      </w:r>
    </w:p>
    <w:p w14:paraId="0A0AB191" w14:textId="77777777" w:rsidR="004F0D7C" w:rsidRPr="00D0620D" w:rsidRDefault="004F0D7C" w:rsidP="00781947">
      <w:pPr>
        <w:ind w:firstLine="567"/>
        <w:jc w:val="both"/>
        <w:rPr>
          <w:rFonts w:ascii="Calibri" w:hAnsi="Calibri"/>
          <w:b/>
          <w:bCs/>
        </w:rPr>
      </w:pPr>
      <w:r w:rsidRPr="00D0620D"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6432" behindDoc="1" locked="0" layoutInCell="0" allowOverlap="1" wp14:anchorId="69974DDE" wp14:editId="6C931D08">
            <wp:simplePos x="0" y="0"/>
            <wp:positionH relativeFrom="margin">
              <wp:posOffset>4876165</wp:posOffset>
            </wp:positionH>
            <wp:positionV relativeFrom="paragraph">
              <wp:posOffset>43815</wp:posOffset>
            </wp:positionV>
            <wp:extent cx="1240155" cy="897890"/>
            <wp:effectExtent l="0" t="0" r="0" b="0"/>
            <wp:wrapSquare wrapText="bothSides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9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0620D">
        <w:rPr>
          <w:rFonts w:ascii="Calibri" w:hAnsi="Calibri"/>
          <w:b/>
          <w:bCs/>
        </w:rPr>
        <w:t xml:space="preserve">Система обеспечения электробезопасности персонала лаборатории: </w:t>
      </w:r>
    </w:p>
    <w:p w14:paraId="267BF82E" w14:textId="77777777" w:rsidR="00483327" w:rsidRPr="00483327" w:rsidRDefault="00483327" w:rsidP="00483327">
      <w:pPr>
        <w:ind w:firstLine="567"/>
        <w:jc w:val="both"/>
        <w:rPr>
          <w:rFonts w:ascii="Calibri" w:hAnsi="Calibri"/>
          <w:lang w:val="be-BY"/>
        </w:rPr>
      </w:pPr>
      <w:r w:rsidRPr="00483327">
        <w:rPr>
          <w:rFonts w:ascii="Calibri" w:hAnsi="Calibri"/>
          <w:lang w:val="be-BY"/>
        </w:rPr>
        <w:t>- выполнение рабочего и защитного заземления по отдельности;</w:t>
      </w:r>
    </w:p>
    <w:p w14:paraId="7CECCCBB" w14:textId="77777777" w:rsidR="00483327" w:rsidRPr="00483327" w:rsidRDefault="00483327" w:rsidP="00483327">
      <w:pPr>
        <w:ind w:firstLine="567"/>
        <w:jc w:val="both"/>
        <w:rPr>
          <w:rFonts w:ascii="Calibri" w:hAnsi="Calibri"/>
          <w:lang w:val="be-BY"/>
        </w:rPr>
      </w:pPr>
      <w:r w:rsidRPr="00483327">
        <w:rPr>
          <w:rFonts w:ascii="Calibri" w:hAnsi="Calibri"/>
          <w:lang w:val="be-BY"/>
        </w:rPr>
        <w:lastRenderedPageBreak/>
        <w:t>- отсек управления отделен от опасной зоны жесткой прозрачной перегородкой, что позволяет визуально контролировать положение заземляющих ножей с рабочего места оператора;</w:t>
      </w:r>
    </w:p>
    <w:p w14:paraId="237721D7" w14:textId="77777777" w:rsidR="00483327" w:rsidRPr="00483327" w:rsidRDefault="00483327" w:rsidP="00483327">
      <w:pPr>
        <w:ind w:firstLine="567"/>
        <w:jc w:val="both"/>
        <w:rPr>
          <w:rFonts w:ascii="Calibri" w:hAnsi="Calibri"/>
          <w:lang w:val="be-BY"/>
        </w:rPr>
      </w:pPr>
      <w:r w:rsidRPr="00483327">
        <w:rPr>
          <w:rFonts w:ascii="Calibri" w:hAnsi="Calibri"/>
          <w:lang w:val="be-BY"/>
        </w:rPr>
        <w:t>- размещение оборудования в фургоне предусмотрено таким образам, что персоналу при подготовке лаборатории к испытаниям или при разборе схемы после испытаний не требуется заходить в высоковольтный отсек;</w:t>
      </w:r>
    </w:p>
    <w:p w14:paraId="2C59EAFB" w14:textId="77777777" w:rsidR="00483327" w:rsidRPr="00483327" w:rsidRDefault="00483327" w:rsidP="00483327">
      <w:pPr>
        <w:ind w:firstLine="567"/>
        <w:jc w:val="both"/>
        <w:rPr>
          <w:rFonts w:ascii="Calibri" w:hAnsi="Calibri"/>
          <w:lang w:val="be-BY"/>
        </w:rPr>
      </w:pPr>
      <w:r w:rsidRPr="00483327">
        <w:rPr>
          <w:rFonts w:ascii="Calibri" w:hAnsi="Calibri"/>
          <w:lang w:val="be-BY"/>
        </w:rPr>
        <w:t xml:space="preserve"> - обеспечивается защита от прикосновения к высоковольтным выводам и выводам заряженных емкостей; </w:t>
      </w:r>
    </w:p>
    <w:p w14:paraId="109869AA" w14:textId="77777777" w:rsidR="00483327" w:rsidRPr="00483327" w:rsidRDefault="00483327" w:rsidP="00483327">
      <w:pPr>
        <w:ind w:firstLine="567"/>
        <w:jc w:val="both"/>
        <w:rPr>
          <w:rFonts w:ascii="Calibri" w:hAnsi="Calibri"/>
          <w:lang w:val="be-BY"/>
        </w:rPr>
      </w:pPr>
      <w:r w:rsidRPr="00483327">
        <w:rPr>
          <w:rFonts w:ascii="Calibri" w:hAnsi="Calibri"/>
          <w:lang w:val="be-BY"/>
        </w:rPr>
        <w:t>-  мониторинг потенциала на шасси (отключение при возникновении потенциала свыше 24В);</w:t>
      </w:r>
    </w:p>
    <w:p w14:paraId="421A675D" w14:textId="77777777" w:rsidR="00483327" w:rsidRPr="00483327" w:rsidRDefault="00483327" w:rsidP="00483327">
      <w:pPr>
        <w:ind w:firstLine="567"/>
        <w:jc w:val="both"/>
        <w:rPr>
          <w:rFonts w:ascii="Calibri" w:hAnsi="Calibri"/>
          <w:lang w:val="be-BY"/>
        </w:rPr>
      </w:pPr>
      <w:r w:rsidRPr="00483327">
        <w:rPr>
          <w:rFonts w:ascii="Calibri" w:hAnsi="Calibri"/>
          <w:lang w:val="be-BY"/>
        </w:rPr>
        <w:t xml:space="preserve"> -мониторинг сопротивления заземления (отключение при возникновении сопротивления более   25 Ом.);</w:t>
      </w:r>
    </w:p>
    <w:p w14:paraId="09FC3501" w14:textId="77777777" w:rsidR="00483327" w:rsidRPr="00483327" w:rsidRDefault="00483327" w:rsidP="00483327">
      <w:pPr>
        <w:ind w:firstLine="567"/>
        <w:jc w:val="both"/>
        <w:rPr>
          <w:rFonts w:ascii="Calibri" w:hAnsi="Calibri"/>
          <w:lang w:val="be-BY"/>
        </w:rPr>
      </w:pPr>
      <w:r w:rsidRPr="00483327">
        <w:rPr>
          <w:rFonts w:ascii="Calibri" w:hAnsi="Calibri"/>
          <w:lang w:val="be-BY"/>
        </w:rPr>
        <w:t xml:space="preserve"> -  контроль дверей высоковольтного отсека (отключение при открытых дверях высоковольтного отсека)</w:t>
      </w:r>
    </w:p>
    <w:p w14:paraId="2B8A0F27" w14:textId="77777777" w:rsidR="00483327" w:rsidRPr="00483327" w:rsidRDefault="00483327" w:rsidP="00483327">
      <w:pPr>
        <w:ind w:firstLine="567"/>
        <w:jc w:val="both"/>
        <w:rPr>
          <w:rFonts w:ascii="Calibri" w:hAnsi="Calibri"/>
          <w:lang w:val="be-BY"/>
        </w:rPr>
      </w:pPr>
      <w:r w:rsidRPr="00483327">
        <w:rPr>
          <w:rFonts w:ascii="Calibri" w:hAnsi="Calibri"/>
          <w:lang w:val="be-BY"/>
        </w:rPr>
        <w:t xml:space="preserve">  -  ручное аварийное отключение;</w:t>
      </w:r>
    </w:p>
    <w:p w14:paraId="6A740FF3" w14:textId="77777777" w:rsidR="00483327" w:rsidRPr="00483327" w:rsidRDefault="00483327" w:rsidP="00483327">
      <w:pPr>
        <w:ind w:firstLine="567"/>
        <w:jc w:val="both"/>
        <w:rPr>
          <w:rFonts w:ascii="Calibri" w:hAnsi="Calibri"/>
          <w:lang w:val="be-BY"/>
        </w:rPr>
      </w:pPr>
      <w:r w:rsidRPr="00483327">
        <w:rPr>
          <w:rFonts w:ascii="Calibri" w:hAnsi="Calibri"/>
          <w:lang w:val="be-BY"/>
        </w:rPr>
        <w:t xml:space="preserve">  - автоматическое принудительное заземление высоковольтных </w:t>
      </w:r>
    </w:p>
    <w:p w14:paraId="0194D3BE" w14:textId="77777777" w:rsidR="00483327" w:rsidRPr="00483327" w:rsidRDefault="00483327" w:rsidP="00483327">
      <w:pPr>
        <w:ind w:firstLine="567"/>
        <w:jc w:val="both"/>
        <w:rPr>
          <w:rFonts w:ascii="Calibri" w:hAnsi="Calibri"/>
          <w:lang w:val="be-BY"/>
        </w:rPr>
      </w:pPr>
      <w:r w:rsidRPr="00483327">
        <w:rPr>
          <w:rFonts w:ascii="Calibri" w:hAnsi="Calibri"/>
          <w:lang w:val="be-BY"/>
        </w:rPr>
        <w:t>испытательных установок и подключенных к ним объектов испытания после завершения испытаний и в аварийных случаях;</w:t>
      </w:r>
    </w:p>
    <w:p w14:paraId="458BDA2B" w14:textId="77777777" w:rsidR="00483327" w:rsidRPr="00483327" w:rsidRDefault="00483327" w:rsidP="00483327">
      <w:pPr>
        <w:ind w:firstLine="567"/>
        <w:jc w:val="both"/>
        <w:rPr>
          <w:rFonts w:ascii="Calibri" w:hAnsi="Calibri"/>
          <w:lang w:val="be-BY"/>
        </w:rPr>
      </w:pPr>
      <w:r w:rsidRPr="00483327">
        <w:rPr>
          <w:rFonts w:ascii="Calibri" w:hAnsi="Calibri"/>
          <w:lang w:val="be-BY"/>
        </w:rPr>
        <w:t xml:space="preserve">  -  наличие устройства видимого разрыва подающего напряжения;</w:t>
      </w:r>
    </w:p>
    <w:p w14:paraId="213D7BAA" w14:textId="77777777" w:rsidR="00483327" w:rsidRPr="00483327" w:rsidRDefault="00483327" w:rsidP="00483327">
      <w:pPr>
        <w:ind w:firstLine="567"/>
        <w:jc w:val="both"/>
        <w:rPr>
          <w:rFonts w:ascii="Calibri" w:hAnsi="Calibri"/>
          <w:lang w:val="be-BY"/>
        </w:rPr>
      </w:pPr>
      <w:r w:rsidRPr="00483327">
        <w:rPr>
          <w:rFonts w:ascii="Calibri" w:hAnsi="Calibri"/>
          <w:lang w:val="be-BY"/>
        </w:rPr>
        <w:t>- контроль остаточного напряжения на высоковольтном выводе при помощи измерительного прибора;</w:t>
      </w:r>
    </w:p>
    <w:p w14:paraId="4EBDF81B" w14:textId="77777777" w:rsidR="00483327" w:rsidRPr="00483327" w:rsidRDefault="00483327" w:rsidP="00483327">
      <w:pPr>
        <w:ind w:firstLine="567"/>
        <w:jc w:val="both"/>
        <w:rPr>
          <w:rFonts w:ascii="Calibri" w:hAnsi="Calibri"/>
          <w:lang w:val="be-BY"/>
        </w:rPr>
      </w:pPr>
      <w:r w:rsidRPr="00483327">
        <w:rPr>
          <w:rFonts w:ascii="Calibri" w:hAnsi="Calibri"/>
          <w:lang w:val="be-BY"/>
        </w:rPr>
        <w:t>- подача звукового и светового сигнала при включении лаборатории;</w:t>
      </w:r>
    </w:p>
    <w:p w14:paraId="55E57DA3" w14:textId="68E40B5B" w:rsidR="004F0D7C" w:rsidRPr="00D0620D" w:rsidRDefault="00483327" w:rsidP="00483327">
      <w:pPr>
        <w:ind w:firstLine="567"/>
        <w:jc w:val="both"/>
        <w:rPr>
          <w:rFonts w:ascii="Calibri" w:hAnsi="Calibri"/>
          <w:lang w:val="be-BY"/>
        </w:rPr>
      </w:pPr>
      <w:r w:rsidRPr="00483327">
        <w:rPr>
          <w:rFonts w:ascii="Calibri" w:hAnsi="Calibri"/>
          <w:lang w:val="be-BY"/>
        </w:rPr>
        <w:t>- ручное наложение заземления разрядной штангой на высоковольтные испытательные установки и подключенные к ним объекты питания. Разрядная штанга закреплена в высоковольтном отсеке при входе.</w:t>
      </w:r>
    </w:p>
    <w:p w14:paraId="6011C209" w14:textId="77777777" w:rsidR="004F0D7C" w:rsidRPr="00D0620D" w:rsidRDefault="004F0D7C" w:rsidP="004F0D7C">
      <w:pPr>
        <w:ind w:right="-13" w:firstLine="567"/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b/>
          <w:lang w:val="be-BY"/>
        </w:rPr>
        <w:t xml:space="preserve">Состав системы: </w:t>
      </w:r>
    </w:p>
    <w:tbl>
      <w:tblPr>
        <w:tblW w:w="962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9"/>
        <w:gridCol w:w="993"/>
        <w:gridCol w:w="1117"/>
      </w:tblGrid>
      <w:tr w:rsidR="004F0D7C" w:rsidRPr="00D0620D" w14:paraId="3C2494B0" w14:textId="77777777" w:rsidTr="00781947">
        <w:trPr>
          <w:trHeight w:hRule="exact" w:val="305"/>
        </w:trPr>
        <w:tc>
          <w:tcPr>
            <w:tcW w:w="75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44DBBB9" w14:textId="77777777" w:rsidR="004F0D7C" w:rsidRPr="00D0620D" w:rsidRDefault="004F0D7C" w:rsidP="007405FB">
            <w:pPr>
              <w:ind w:right="-13"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Модуль контроля безопасности МКЗ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52763A0" w14:textId="77777777" w:rsidR="004F0D7C" w:rsidRPr="00D0620D" w:rsidRDefault="004F0D7C" w:rsidP="007405FB">
            <w:pPr>
              <w:ind w:right="-13"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шт.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6325CC89" w14:textId="77777777" w:rsidR="004F0D7C" w:rsidRPr="00D0620D" w:rsidRDefault="004F0D7C" w:rsidP="007405FB">
            <w:pPr>
              <w:ind w:right="-13"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1</w:t>
            </w:r>
          </w:p>
        </w:tc>
      </w:tr>
      <w:tr w:rsidR="004F0D7C" w:rsidRPr="00D0620D" w14:paraId="03ABBCB6" w14:textId="77777777" w:rsidTr="00781947">
        <w:trPr>
          <w:trHeight w:hRule="exact" w:val="300"/>
        </w:trPr>
        <w:tc>
          <w:tcPr>
            <w:tcW w:w="75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268F382" w14:textId="77777777" w:rsidR="004F0D7C" w:rsidRPr="00D0620D" w:rsidRDefault="004F0D7C" w:rsidP="007405FB">
            <w:pPr>
              <w:ind w:right="-13"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Блокировочные выключатели на дверях  в/в отсека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F52BEAE" w14:textId="77777777" w:rsidR="004F0D7C" w:rsidRPr="00D0620D" w:rsidRDefault="004F0D7C" w:rsidP="007405FB">
            <w:pPr>
              <w:ind w:right="-13"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шт.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546A0E19" w14:textId="77777777" w:rsidR="004F0D7C" w:rsidRPr="00D0620D" w:rsidRDefault="004F0D7C" w:rsidP="007405FB">
            <w:pPr>
              <w:ind w:right="-13"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2</w:t>
            </w:r>
          </w:p>
        </w:tc>
      </w:tr>
      <w:tr w:rsidR="004F0D7C" w:rsidRPr="00D0620D" w14:paraId="69FCBD22" w14:textId="77777777" w:rsidTr="00781947">
        <w:trPr>
          <w:trHeight w:hRule="exact" w:val="305"/>
        </w:trPr>
        <w:tc>
          <w:tcPr>
            <w:tcW w:w="75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E734D9C" w14:textId="77777777" w:rsidR="004F0D7C" w:rsidRPr="00D0620D" w:rsidRDefault="004F0D7C" w:rsidP="007405FB">
            <w:pPr>
              <w:ind w:right="-13"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Звуковая сигнализация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8753C0D" w14:textId="77777777" w:rsidR="004F0D7C" w:rsidRPr="00D0620D" w:rsidRDefault="004F0D7C" w:rsidP="007405FB">
            <w:pPr>
              <w:ind w:right="-13"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шт.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248DAB98" w14:textId="77777777" w:rsidR="004F0D7C" w:rsidRPr="00D0620D" w:rsidRDefault="004F0D7C" w:rsidP="007405FB">
            <w:pPr>
              <w:ind w:right="-13"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1</w:t>
            </w:r>
          </w:p>
        </w:tc>
      </w:tr>
      <w:tr w:rsidR="004F0D7C" w:rsidRPr="00D0620D" w14:paraId="47D254A1" w14:textId="77777777" w:rsidTr="00781947">
        <w:trPr>
          <w:trHeight w:hRule="exact" w:val="300"/>
        </w:trPr>
        <w:tc>
          <w:tcPr>
            <w:tcW w:w="75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FF0B62B" w14:textId="77777777" w:rsidR="004F0D7C" w:rsidRPr="00D0620D" w:rsidRDefault="004F0D7C" w:rsidP="007405FB">
            <w:pPr>
              <w:ind w:right="-13"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Световая сигнализация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08949EA" w14:textId="77777777" w:rsidR="004F0D7C" w:rsidRPr="00D0620D" w:rsidRDefault="004F0D7C" w:rsidP="007405FB">
            <w:pPr>
              <w:ind w:right="-13"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шт.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5DE57BFC" w14:textId="77777777" w:rsidR="004F0D7C" w:rsidRPr="00D0620D" w:rsidRDefault="004F0D7C" w:rsidP="007405FB">
            <w:pPr>
              <w:ind w:right="-13"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1</w:t>
            </w:r>
          </w:p>
        </w:tc>
      </w:tr>
      <w:tr w:rsidR="004F0D7C" w:rsidRPr="00D0620D" w14:paraId="3EBFEAFC" w14:textId="77777777" w:rsidTr="00781947">
        <w:trPr>
          <w:trHeight w:hRule="exact" w:val="310"/>
        </w:trPr>
        <w:tc>
          <w:tcPr>
            <w:tcW w:w="75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B057569" w14:textId="77777777" w:rsidR="004F0D7C" w:rsidRPr="00D0620D" w:rsidRDefault="004F0D7C" w:rsidP="007405FB">
            <w:pPr>
              <w:ind w:right="-13"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Кнопка аварийного выключения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B761D94" w14:textId="77777777" w:rsidR="004F0D7C" w:rsidRPr="00D0620D" w:rsidRDefault="004F0D7C" w:rsidP="007405FB">
            <w:pPr>
              <w:ind w:right="-13"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шт.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0D5987EB" w14:textId="77777777" w:rsidR="004F0D7C" w:rsidRPr="00D0620D" w:rsidRDefault="004F0D7C" w:rsidP="007405FB">
            <w:pPr>
              <w:ind w:right="-13"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1</w:t>
            </w:r>
          </w:p>
        </w:tc>
      </w:tr>
      <w:tr w:rsidR="004F0D7C" w:rsidRPr="00D0620D" w14:paraId="557C575A" w14:textId="77777777" w:rsidTr="00781947">
        <w:trPr>
          <w:trHeight w:hRule="exact" w:val="310"/>
        </w:trPr>
        <w:tc>
          <w:tcPr>
            <w:tcW w:w="75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3A68A41" w14:textId="77777777" w:rsidR="004F0D7C" w:rsidRPr="00D0620D" w:rsidRDefault="004F0D7C" w:rsidP="007405FB">
            <w:pPr>
              <w:ind w:right="-13" w:firstLine="567"/>
              <w:jc w:val="both"/>
              <w:rPr>
                <w:rFonts w:ascii="Calibri" w:hAnsi="Calibri"/>
                <w:lang w:val="be-BY"/>
              </w:rPr>
            </w:pPr>
            <w:r>
              <w:rPr>
                <w:rFonts w:ascii="Calibri" w:hAnsi="Calibri"/>
                <w:lang w:val="be-BY"/>
              </w:rPr>
              <w:t>Разрядная штанга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712CF1C" w14:textId="77777777" w:rsidR="004F0D7C" w:rsidRPr="00D0620D" w:rsidRDefault="004F0D7C" w:rsidP="007405FB">
            <w:pPr>
              <w:ind w:right="-13" w:firstLine="567"/>
              <w:jc w:val="both"/>
              <w:rPr>
                <w:rFonts w:ascii="Calibri" w:hAnsi="Calibri"/>
                <w:lang w:val="be-BY"/>
              </w:rPr>
            </w:pPr>
            <w:r>
              <w:rPr>
                <w:rFonts w:ascii="Calibri" w:hAnsi="Calibri"/>
                <w:lang w:val="be-BY"/>
              </w:rPr>
              <w:t>шт.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77A0236F" w14:textId="77777777" w:rsidR="004F0D7C" w:rsidRPr="00D0620D" w:rsidRDefault="004F0D7C" w:rsidP="007405FB">
            <w:pPr>
              <w:ind w:right="-13" w:firstLine="567"/>
              <w:jc w:val="both"/>
              <w:rPr>
                <w:rFonts w:ascii="Calibri" w:hAnsi="Calibri"/>
                <w:lang w:val="be-BY"/>
              </w:rPr>
            </w:pPr>
            <w:r>
              <w:rPr>
                <w:rFonts w:ascii="Calibri" w:hAnsi="Calibri"/>
                <w:lang w:val="be-BY"/>
              </w:rPr>
              <w:t>1</w:t>
            </w:r>
          </w:p>
        </w:tc>
      </w:tr>
    </w:tbl>
    <w:p w14:paraId="7A9D9EE2" w14:textId="77777777" w:rsidR="00250B2F" w:rsidRDefault="00250B2F" w:rsidP="00781947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2D366917" w14:textId="14F5AF3B" w:rsidR="004F0D7C" w:rsidRPr="0010457F" w:rsidRDefault="00250B2F" w:rsidP="00781947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9</w:t>
      </w:r>
      <w:r w:rsidR="002F1048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. </w:t>
      </w:r>
      <w:r w:rsidR="004F0D7C" w:rsidRPr="0010457F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Транспортное средство</w:t>
      </w:r>
    </w:p>
    <w:p w14:paraId="1B6A588C" w14:textId="2AE4F032" w:rsidR="004F0D7C" w:rsidRPr="00D0620D" w:rsidRDefault="00CF2026" w:rsidP="00781947">
      <w:pPr>
        <w:ind w:firstLine="567"/>
        <w:jc w:val="both"/>
        <w:rPr>
          <w:rFonts w:ascii="Calibri" w:hAnsi="Calibri"/>
          <w:b/>
          <w:lang w:val="be-BY"/>
        </w:rPr>
      </w:pPr>
      <w:r>
        <w:rPr>
          <w:rFonts w:ascii="Calibri" w:hAnsi="Calibri"/>
          <w:b/>
          <w:lang w:val="be-BY"/>
        </w:rPr>
        <w:t>Шасси</w:t>
      </w:r>
      <w:r w:rsidR="004F0D7C">
        <w:rPr>
          <w:rFonts w:ascii="Calibri" w:hAnsi="Calibri"/>
          <w:b/>
          <w:lang w:val="be-BY"/>
        </w:rPr>
        <w:t xml:space="preserve">: </w:t>
      </w:r>
      <w:r w:rsidR="00483327" w:rsidRPr="00483327">
        <w:rPr>
          <w:rFonts w:ascii="Calibri" w:hAnsi="Calibri"/>
          <w:b/>
          <w:lang w:val="be-BY"/>
        </w:rPr>
        <w:t>Ford Transit цельнометаллический фургон, высокая крыша фургона.</w:t>
      </w:r>
      <w:r w:rsidR="004F0D7C">
        <w:rPr>
          <w:rFonts w:ascii="Calibri" w:hAnsi="Calibri"/>
          <w:b/>
          <w:lang w:val="be-BY"/>
        </w:rPr>
        <w:t xml:space="preserve"> </w:t>
      </w:r>
    </w:p>
    <w:p w14:paraId="59D3A762" w14:textId="77777777" w:rsidR="004F0D7C" w:rsidRPr="00F613BA" w:rsidRDefault="004F0D7C" w:rsidP="00781947">
      <w:pPr>
        <w:ind w:firstLine="567"/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b/>
          <w:lang w:val="be-BY"/>
        </w:rPr>
        <w:t>Кузов:</w:t>
      </w:r>
      <w:r w:rsidRPr="00D0620D">
        <w:rPr>
          <w:rFonts w:ascii="Calibri" w:hAnsi="Calibri"/>
          <w:lang w:val="be-BY"/>
        </w:rPr>
        <w:t xml:space="preserve"> </w:t>
      </w:r>
      <w:r w:rsidRPr="00F613BA">
        <w:rPr>
          <w:rFonts w:ascii="Calibri" w:hAnsi="Calibri"/>
          <w:lang w:val="be-BY"/>
        </w:rPr>
        <w:t xml:space="preserve">состоит из отсеков оператора и высоковольтного. </w:t>
      </w:r>
    </w:p>
    <w:p w14:paraId="27C9411B" w14:textId="49FE3840" w:rsidR="004F0D7C" w:rsidRPr="00F613BA" w:rsidRDefault="00483327" w:rsidP="00781947">
      <w:pPr>
        <w:ind w:firstLine="567"/>
        <w:jc w:val="both"/>
        <w:rPr>
          <w:rFonts w:ascii="Calibri" w:hAnsi="Calibri"/>
          <w:lang w:val="be-BY"/>
        </w:rPr>
      </w:pPr>
      <w:r w:rsidRPr="00483327">
        <w:rPr>
          <w:rFonts w:ascii="Calibri" w:hAnsi="Calibri"/>
          <w:lang w:val="be-BY"/>
        </w:rPr>
        <w:t xml:space="preserve">Кузов выполнен теплоизолированным. Определены места для штатного расположения, касок, аптечки, огнетушителя. Штатно размещены все рабочие приборы и приспособления. В отсеке оператора установлен пульт управления, рабочий стол типа Eurodesk (1шт). Для предотвращения прикасания к токоведущим частям специальная перегородка отделяет отсек </w:t>
      </w:r>
      <w:r w:rsidRPr="00483327">
        <w:rPr>
          <w:rFonts w:ascii="Calibri" w:hAnsi="Calibri"/>
          <w:lang w:val="be-BY"/>
        </w:rPr>
        <w:lastRenderedPageBreak/>
        <w:t xml:space="preserve">оператора от высоковольтного отсека, дверь с механической и электрической блокировками. Установлены выдвижные инструментальные пеналы для хранения комплектации и ЗИП-1шт. Пассажировместимость – 6 человек включая водителя, в том числе во время движения Для вывода кабелей с последующим подключением их к объекту, в задней части предусмотрен кабельный лючок. Для комфортной работы в отсеке оператора предусмотрено окно на левом </w:t>
      </w:r>
      <w:r w:rsidR="00250B2F">
        <w:rPr>
          <w:rFonts w:ascii="Calibri" w:hAnsi="Calibri"/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3E5CFE16" wp14:editId="163F6348">
            <wp:simplePos x="0" y="0"/>
            <wp:positionH relativeFrom="margin">
              <wp:align>right</wp:align>
            </wp:positionH>
            <wp:positionV relativeFrom="paragraph">
              <wp:posOffset>1242695</wp:posOffset>
            </wp:positionV>
            <wp:extent cx="6115050" cy="4581525"/>
            <wp:effectExtent l="0" t="0" r="0" b="9525"/>
            <wp:wrapTight wrapText="bothSides">
              <wp:wrapPolygon edited="0">
                <wp:start x="0" y="0"/>
                <wp:lineTo x="0" y="21555"/>
                <wp:lineTo x="21533" y="21555"/>
                <wp:lineTo x="21533" y="0"/>
                <wp:lineTo x="0" y="0"/>
              </wp:wrapPolygon>
            </wp:wrapTight>
            <wp:docPr id="14" name="Рисунок 14" descr="C:\Users\BK\Pictures\IMG_87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K\Pictures\IMG_877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3327">
        <w:rPr>
          <w:rFonts w:ascii="Calibri" w:hAnsi="Calibri"/>
          <w:lang w:val="be-BY"/>
        </w:rPr>
        <w:t>борту, в двери на правом борту, окно в высоковольтном отсеке.</w:t>
      </w:r>
      <w:r w:rsidR="004F0D7C" w:rsidRPr="00F613BA">
        <w:rPr>
          <w:rFonts w:ascii="Calibri" w:hAnsi="Calibri"/>
          <w:lang w:val="be-BY"/>
        </w:rPr>
        <w:t xml:space="preserve"> </w:t>
      </w:r>
    </w:p>
    <w:p w14:paraId="6ED36EDD" w14:textId="77566F71" w:rsidR="004F0D7C" w:rsidRPr="00F613BA" w:rsidRDefault="004F0D7C" w:rsidP="00781947">
      <w:pPr>
        <w:ind w:firstLine="567"/>
        <w:jc w:val="both"/>
        <w:rPr>
          <w:rFonts w:ascii="Calibri" w:hAnsi="Calibri"/>
          <w:b/>
          <w:lang w:val="be-BY"/>
        </w:rPr>
      </w:pPr>
      <w:r w:rsidRPr="00F613BA">
        <w:rPr>
          <w:rFonts w:ascii="Calibri" w:hAnsi="Calibri"/>
          <w:b/>
          <w:lang w:val="be-BY"/>
        </w:rPr>
        <w:t>Дополнительные характеристики:</w:t>
      </w:r>
    </w:p>
    <w:p w14:paraId="442BB89C" w14:textId="6B1F5540" w:rsidR="00956F61" w:rsidRPr="00956F61" w:rsidRDefault="00956F61" w:rsidP="00956F61">
      <w:pPr>
        <w:ind w:firstLine="567"/>
        <w:jc w:val="both"/>
        <w:rPr>
          <w:rFonts w:ascii="Calibri" w:hAnsi="Calibri"/>
          <w:lang w:val="be-BY"/>
        </w:rPr>
      </w:pPr>
      <w:r w:rsidRPr="00956F61">
        <w:rPr>
          <w:rFonts w:ascii="Calibri" w:hAnsi="Calibri"/>
          <w:lang w:val="be-BY"/>
        </w:rPr>
        <w:t xml:space="preserve">Внутреннее освещение 230 В AC и 12В DC. </w:t>
      </w:r>
    </w:p>
    <w:p w14:paraId="5C561788" w14:textId="30E9FEFC" w:rsidR="00956F61" w:rsidRPr="00956F61" w:rsidRDefault="00956F61" w:rsidP="00956F61">
      <w:pPr>
        <w:ind w:firstLine="567"/>
        <w:jc w:val="both"/>
        <w:rPr>
          <w:rFonts w:ascii="Calibri" w:hAnsi="Calibri"/>
          <w:lang w:val="be-BY"/>
        </w:rPr>
      </w:pPr>
      <w:r w:rsidRPr="00956F61">
        <w:rPr>
          <w:rFonts w:ascii="Calibri" w:hAnsi="Calibri"/>
          <w:lang w:val="be-BY"/>
        </w:rPr>
        <w:t xml:space="preserve">Отделка внутренней поверхности салона термоизоляционным материалом и пластиковыми панелями. </w:t>
      </w:r>
    </w:p>
    <w:p w14:paraId="6DD19498" w14:textId="46F0AA1C" w:rsidR="00956F61" w:rsidRPr="00956F61" w:rsidRDefault="00956F61" w:rsidP="00956F61">
      <w:pPr>
        <w:ind w:firstLine="567"/>
        <w:jc w:val="both"/>
        <w:rPr>
          <w:rFonts w:ascii="Calibri" w:hAnsi="Calibri"/>
          <w:lang w:val="be-BY"/>
        </w:rPr>
      </w:pPr>
      <w:r w:rsidRPr="00956F61">
        <w:rPr>
          <w:rFonts w:ascii="Calibri" w:hAnsi="Calibri"/>
          <w:lang w:val="be-BY"/>
        </w:rPr>
        <w:t xml:space="preserve">Тепло-шумоизоляция фургона, облицовка внутренней поверхности фургона, ящики для хранения документации, измерительных приборов, защитных средств, напольное покрытие выполнены из негорючих материалов.   </w:t>
      </w:r>
    </w:p>
    <w:p w14:paraId="73017C96" w14:textId="2050696B" w:rsidR="004F0D7C" w:rsidRPr="00F613BA" w:rsidRDefault="00956F61" w:rsidP="00956F61">
      <w:pPr>
        <w:ind w:firstLine="567"/>
        <w:jc w:val="both"/>
        <w:rPr>
          <w:rFonts w:ascii="Calibri" w:hAnsi="Calibri"/>
          <w:lang w:val="be-BY"/>
        </w:rPr>
      </w:pPr>
      <w:r w:rsidRPr="00956F61">
        <w:rPr>
          <w:rFonts w:ascii="Calibri" w:hAnsi="Calibri"/>
          <w:lang w:val="be-BY"/>
        </w:rPr>
        <w:t>Установка защитной прозрачной перегородки между отсеком оператора и высоковольтным отсеком, рабочий стол.</w:t>
      </w:r>
    </w:p>
    <w:p w14:paraId="1B157D42" w14:textId="71C27330" w:rsidR="004F0D7C" w:rsidRPr="00F613BA" w:rsidRDefault="004F0D7C" w:rsidP="00781947">
      <w:pPr>
        <w:ind w:firstLine="567"/>
        <w:jc w:val="both"/>
        <w:rPr>
          <w:rFonts w:ascii="Calibri" w:hAnsi="Calibri"/>
          <w:b/>
          <w:lang w:val="be-BY"/>
        </w:rPr>
      </w:pPr>
      <w:r w:rsidRPr="00F613BA">
        <w:rPr>
          <w:rFonts w:ascii="Calibri" w:hAnsi="Calibri"/>
          <w:b/>
          <w:lang w:val="be-BY"/>
        </w:rPr>
        <w:lastRenderedPageBreak/>
        <w:t>При температуре ниже +7С кузов  отапливается  независимым автономным отопителем  Webasto.</w:t>
      </w:r>
    </w:p>
    <w:p w14:paraId="2272FCB5" w14:textId="0112D0E8" w:rsidR="004F0D7C" w:rsidRPr="00F613BA" w:rsidRDefault="00956F61" w:rsidP="00781947">
      <w:pPr>
        <w:ind w:firstLine="567"/>
        <w:jc w:val="both"/>
        <w:rPr>
          <w:rFonts w:ascii="Calibri" w:hAnsi="Calibri"/>
          <w:lang w:val="be-BY"/>
        </w:rPr>
      </w:pPr>
      <w:r w:rsidRPr="00956F61">
        <w:rPr>
          <w:rFonts w:ascii="Calibri" w:hAnsi="Calibri"/>
          <w:b/>
          <w:lang w:val="be-BY"/>
        </w:rPr>
        <w:t>При температуре выше +18С используется система климот контроля в фургоне во избежание выподания конденсата на испытательное оборудование (питание от бортовой сети автомобиля).</w:t>
      </w:r>
    </w:p>
    <w:p w14:paraId="01946A92" w14:textId="298E6892" w:rsidR="00956F61" w:rsidRPr="00956F61" w:rsidRDefault="00956F61" w:rsidP="00956F61">
      <w:pPr>
        <w:ind w:firstLine="567"/>
        <w:jc w:val="both"/>
        <w:rPr>
          <w:rFonts w:ascii="Calibri" w:hAnsi="Calibri"/>
          <w:lang w:val="be-BY"/>
        </w:rPr>
      </w:pPr>
      <w:r w:rsidRPr="00956F61">
        <w:rPr>
          <w:rFonts w:ascii="Calibri" w:hAnsi="Calibri"/>
          <w:lang w:val="be-BY"/>
        </w:rPr>
        <w:t>Надписи наименования лаборатории и техники безопасности (надписи согласовываются с Заказчиком при заключении договора поставки).</w:t>
      </w:r>
    </w:p>
    <w:p w14:paraId="35C9026F" w14:textId="5ECCE7B0" w:rsidR="00956F61" w:rsidRPr="00956F61" w:rsidRDefault="00956F61" w:rsidP="00956F61">
      <w:pPr>
        <w:ind w:firstLine="567"/>
        <w:jc w:val="both"/>
        <w:rPr>
          <w:rFonts w:ascii="Calibri" w:hAnsi="Calibri"/>
          <w:lang w:val="be-BY"/>
        </w:rPr>
      </w:pPr>
      <w:r w:rsidRPr="00956F61">
        <w:rPr>
          <w:rFonts w:ascii="Calibri" w:hAnsi="Calibri"/>
          <w:lang w:val="be-BY"/>
        </w:rPr>
        <w:t>Все оборудование, не устанавливаемое стационарно в пульте и узлах лаборатории, имеет индивидуальную транспортную упаковку и штатные места крепления.</w:t>
      </w:r>
    </w:p>
    <w:p w14:paraId="30557A48" w14:textId="7286625F" w:rsidR="004F0D7C" w:rsidRDefault="00956F61" w:rsidP="00956F61">
      <w:pPr>
        <w:ind w:firstLine="567"/>
        <w:jc w:val="both"/>
        <w:rPr>
          <w:rFonts w:ascii="Calibri" w:hAnsi="Calibri"/>
          <w:lang w:val="be-BY"/>
        </w:rPr>
      </w:pPr>
      <w:r w:rsidRPr="00956F61">
        <w:rPr>
          <w:rFonts w:ascii="Calibri" w:hAnsi="Calibri"/>
          <w:lang w:val="be-BY"/>
        </w:rPr>
        <w:t>Шасси автомобиля электрически связано с магистралью заземления лаборатории.</w:t>
      </w:r>
    </w:p>
    <w:p w14:paraId="5A40DD6B" w14:textId="749FDB8E" w:rsidR="004F0D7C" w:rsidRPr="008C4E7A" w:rsidRDefault="00956F61" w:rsidP="00781947">
      <w:pPr>
        <w:ind w:firstLine="567"/>
        <w:jc w:val="both"/>
        <w:rPr>
          <w:rFonts w:ascii="Calibri" w:hAnsi="Calibri"/>
          <w:b/>
          <w:lang w:val="be-BY"/>
        </w:rPr>
      </w:pPr>
      <w:r w:rsidRPr="00956F61">
        <w:rPr>
          <w:rFonts w:ascii="Calibri" w:hAnsi="Calibri"/>
          <w:b/>
          <w:lang w:val="be-BY"/>
        </w:rPr>
        <w:t>При поставке лаборатории будет предоставлен пакет документов  позволяющий использовать ее в качестве специальной (электротехнической) лаборатории при постановке на учет в органах ГАИ, а также декларация о соответствии требованиям технического регламента Таможенного союза: ТР ТС 018/2011 «О безопасности колесных транспортных средств».</w:t>
      </w:r>
    </w:p>
    <w:p w14:paraId="057B33BB" w14:textId="6F65EF5F" w:rsidR="004F0D7C" w:rsidRDefault="004F0D7C" w:rsidP="004F0D7C">
      <w:pPr>
        <w:ind w:right="271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627C48F3" w14:textId="50C307F2" w:rsidR="004F0D7C" w:rsidRPr="00595989" w:rsidRDefault="001A3C42" w:rsidP="00781947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11</w:t>
      </w:r>
      <w:r w:rsidR="002F1048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. </w:t>
      </w:r>
      <w:r w:rsidR="004F0D7C" w:rsidRPr="00595989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Документация на лабораторию</w:t>
      </w:r>
    </w:p>
    <w:p w14:paraId="55077F12" w14:textId="65896A8B" w:rsidR="004F0D7C" w:rsidRPr="00866E35" w:rsidRDefault="004F0D7C" w:rsidP="00781947">
      <w:pPr>
        <w:ind w:firstLine="567"/>
        <w:jc w:val="both"/>
        <w:rPr>
          <w:rFonts w:ascii="Calibri" w:hAnsi="Calibri"/>
          <w:lang w:val="be-BY"/>
        </w:rPr>
      </w:pPr>
      <w:r w:rsidRPr="00866E35">
        <w:rPr>
          <w:rFonts w:ascii="Calibri" w:hAnsi="Calibri"/>
          <w:lang w:val="be-BY"/>
        </w:rPr>
        <w:t xml:space="preserve">1. Руководство по эксплуатации лаборатории </w:t>
      </w:r>
    </w:p>
    <w:p w14:paraId="1BA2CBDA" w14:textId="72DC9718" w:rsidR="004F0D7C" w:rsidRPr="00866E35" w:rsidRDefault="004F0D7C" w:rsidP="00781947">
      <w:pPr>
        <w:ind w:firstLine="567"/>
        <w:jc w:val="both"/>
        <w:rPr>
          <w:rFonts w:ascii="Calibri" w:hAnsi="Calibri"/>
          <w:lang w:val="be-BY"/>
        </w:rPr>
      </w:pPr>
      <w:r w:rsidRPr="00866E35">
        <w:rPr>
          <w:rFonts w:ascii="Calibri" w:hAnsi="Calibri"/>
          <w:lang w:val="be-BY"/>
        </w:rPr>
        <w:t xml:space="preserve">2. Формуляр </w:t>
      </w:r>
    </w:p>
    <w:p w14:paraId="4F733CC4" w14:textId="102CA7D2" w:rsidR="004F0D7C" w:rsidRPr="00866E35" w:rsidRDefault="004F0D7C" w:rsidP="00781947">
      <w:pPr>
        <w:ind w:firstLine="567"/>
        <w:jc w:val="both"/>
        <w:rPr>
          <w:rFonts w:ascii="Calibri" w:hAnsi="Calibri"/>
          <w:lang w:val="be-BY"/>
        </w:rPr>
      </w:pPr>
      <w:r w:rsidRPr="00866E35">
        <w:rPr>
          <w:rFonts w:ascii="Calibri" w:hAnsi="Calibri"/>
          <w:lang w:val="be-BY"/>
        </w:rPr>
        <w:t xml:space="preserve">3. Альбом электрических схем </w:t>
      </w:r>
    </w:p>
    <w:p w14:paraId="12EF0B7D" w14:textId="387AE636" w:rsidR="004F0D7C" w:rsidRPr="00866E35" w:rsidRDefault="004F0D7C" w:rsidP="00781947">
      <w:pPr>
        <w:ind w:firstLine="567"/>
        <w:jc w:val="both"/>
        <w:rPr>
          <w:rFonts w:ascii="Calibri" w:hAnsi="Calibri"/>
          <w:lang w:val="be-BY"/>
        </w:rPr>
      </w:pPr>
      <w:r w:rsidRPr="00866E35">
        <w:rPr>
          <w:rFonts w:ascii="Calibri" w:hAnsi="Calibri"/>
          <w:lang w:val="be-BY"/>
        </w:rPr>
        <w:t xml:space="preserve">4. Программа и методика периодических </w:t>
      </w:r>
      <w:r>
        <w:rPr>
          <w:rFonts w:ascii="Calibri" w:hAnsi="Calibri"/>
          <w:lang w:val="be-BY"/>
        </w:rPr>
        <w:t>аттестации</w:t>
      </w:r>
      <w:r w:rsidRPr="00866E35">
        <w:rPr>
          <w:rFonts w:ascii="Calibri" w:hAnsi="Calibri"/>
          <w:lang w:val="be-BY"/>
        </w:rPr>
        <w:t xml:space="preserve"> лаборатории </w:t>
      </w:r>
    </w:p>
    <w:p w14:paraId="77987D8B" w14:textId="6E1CEA14" w:rsidR="004F0D7C" w:rsidRPr="00866E35" w:rsidRDefault="004F0D7C" w:rsidP="00781947">
      <w:pPr>
        <w:ind w:firstLine="567"/>
        <w:jc w:val="both"/>
        <w:rPr>
          <w:rFonts w:ascii="Calibri" w:hAnsi="Calibri"/>
          <w:lang w:val="be-BY"/>
        </w:rPr>
      </w:pPr>
      <w:r w:rsidRPr="00866E35">
        <w:rPr>
          <w:rFonts w:ascii="Calibri" w:hAnsi="Calibri"/>
          <w:lang w:val="be-BY"/>
        </w:rPr>
        <w:t xml:space="preserve">5. Протокол приемо-сдаточных испытаний </w:t>
      </w:r>
    </w:p>
    <w:p w14:paraId="3015341C" w14:textId="77777777" w:rsidR="004F0D7C" w:rsidRPr="00866E35" w:rsidRDefault="004F0D7C" w:rsidP="00781947">
      <w:pPr>
        <w:ind w:firstLine="567"/>
        <w:jc w:val="both"/>
        <w:rPr>
          <w:rFonts w:ascii="Calibri" w:hAnsi="Calibri"/>
        </w:rPr>
      </w:pPr>
      <w:r w:rsidRPr="00866E35">
        <w:rPr>
          <w:rFonts w:ascii="Calibri" w:hAnsi="Calibri"/>
          <w:lang w:val="be-BY"/>
        </w:rPr>
        <w:t>6. Свидетельство  о соответствии конструкции транспортного средства требованиям безопасности</w:t>
      </w:r>
    </w:p>
    <w:p w14:paraId="65729808" w14:textId="7B0402A0" w:rsidR="004F0D7C" w:rsidRPr="00250B2F" w:rsidRDefault="004F0D7C" w:rsidP="00250B2F">
      <w:pPr>
        <w:ind w:firstLine="567"/>
        <w:jc w:val="both"/>
        <w:rPr>
          <w:rFonts w:ascii="Calibri" w:hAnsi="Calibri"/>
          <w:lang w:val="be-BY"/>
        </w:rPr>
      </w:pPr>
      <w:r w:rsidRPr="00866E35">
        <w:rPr>
          <w:rFonts w:ascii="Calibri" w:hAnsi="Calibri"/>
        </w:rPr>
        <w:t xml:space="preserve">7. </w:t>
      </w:r>
      <w:r w:rsidRPr="00866E35">
        <w:rPr>
          <w:rFonts w:ascii="Calibri" w:hAnsi="Calibri"/>
          <w:lang w:val="be-BY"/>
        </w:rPr>
        <w:t xml:space="preserve">Инструкция по эксплуатации на автомобиль </w:t>
      </w:r>
    </w:p>
    <w:p w14:paraId="783F53CE" w14:textId="50B30F92" w:rsidR="004F0D7C" w:rsidRPr="00595989" w:rsidRDefault="001A3C42" w:rsidP="00781947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12</w:t>
      </w:r>
      <w:r w:rsidR="002F1048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. </w:t>
      </w:r>
      <w:r w:rsidR="004F0D7C" w:rsidRPr="00595989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Обучение</w:t>
      </w:r>
    </w:p>
    <w:p w14:paraId="4293CAB1" w14:textId="1A1CBC33" w:rsidR="004F0D7C" w:rsidRDefault="00F63441" w:rsidP="00F63441">
      <w:pPr>
        <w:ind w:firstLine="567"/>
        <w:jc w:val="both"/>
        <w:rPr>
          <w:rFonts w:ascii="Calibri" w:hAnsi="Calibri"/>
        </w:rPr>
      </w:pPr>
      <w:r w:rsidRPr="00F63441">
        <w:rPr>
          <w:rFonts w:ascii="Calibri" w:hAnsi="Calibri"/>
          <w:lang w:val="be-BY"/>
        </w:rPr>
        <w:t>Обучение персонала Заказчика в количестве не менее 3 чел. в области функционирования и эксплуатации оборудования и программного обеспечения. По окончанию обучения будут выданы соответствующие сертификаты.</w:t>
      </w:r>
    </w:p>
    <w:p w14:paraId="240B9E29" w14:textId="77777777" w:rsidR="00F63441" w:rsidRDefault="00F63441" w:rsidP="00781947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3AD3B63A" w14:textId="107FEFD9" w:rsidR="004F0D7C" w:rsidRPr="009C0D45" w:rsidRDefault="00F63441" w:rsidP="00781947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13</w:t>
      </w:r>
      <w:r w:rsidR="002F1048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. </w:t>
      </w:r>
      <w:r w:rsidR="004F0D7C" w:rsidRPr="009C0D45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Гарантии</w:t>
      </w:r>
    </w:p>
    <w:p w14:paraId="6702A550" w14:textId="67816CC1" w:rsidR="004F0D7C" w:rsidRPr="00866E35" w:rsidRDefault="004F0D7C" w:rsidP="00781947">
      <w:pPr>
        <w:ind w:firstLine="567"/>
        <w:jc w:val="both"/>
        <w:rPr>
          <w:rFonts w:ascii="Calibri" w:hAnsi="Calibri"/>
          <w:lang w:val="be-BY"/>
        </w:rPr>
      </w:pPr>
      <w:r w:rsidRPr="00866E35">
        <w:rPr>
          <w:rFonts w:ascii="Calibri" w:hAnsi="Calibri"/>
          <w:lang w:val="be-BY"/>
        </w:rPr>
        <w:t xml:space="preserve"> На лабораторию установлен гарантийный срок </w:t>
      </w:r>
      <w:r w:rsidR="00250B2F">
        <w:rPr>
          <w:rFonts w:ascii="Calibri" w:hAnsi="Calibri"/>
          <w:b/>
        </w:rPr>
        <w:t>12</w:t>
      </w:r>
      <w:r w:rsidRPr="00866E35">
        <w:rPr>
          <w:rFonts w:ascii="Calibri" w:hAnsi="Calibri"/>
          <w:b/>
          <w:lang w:val="be-BY"/>
        </w:rPr>
        <w:t xml:space="preserve"> месяц</w:t>
      </w:r>
      <w:r w:rsidRPr="00866E35">
        <w:rPr>
          <w:rFonts w:ascii="Calibri" w:hAnsi="Calibri"/>
          <w:b/>
        </w:rPr>
        <w:t>а</w:t>
      </w:r>
      <w:r>
        <w:rPr>
          <w:rFonts w:ascii="Calibri" w:hAnsi="Calibri"/>
          <w:b/>
          <w:lang w:val="be-BY"/>
        </w:rPr>
        <w:t xml:space="preserve">, </w:t>
      </w:r>
      <w:r w:rsidRPr="00150CBA">
        <w:rPr>
          <w:rFonts w:ascii="Calibri" w:hAnsi="Calibri"/>
          <w:lang w:val="be-BY"/>
        </w:rPr>
        <w:t>что</w:t>
      </w:r>
      <w:r>
        <w:rPr>
          <w:rFonts w:ascii="Calibri" w:hAnsi="Calibri"/>
          <w:b/>
          <w:lang w:val="be-BY"/>
        </w:rPr>
        <w:t xml:space="preserve"> </w:t>
      </w:r>
      <w:r w:rsidRPr="00565167">
        <w:rPr>
          <w:rFonts w:ascii="Calibri" w:hAnsi="Calibri"/>
          <w:lang w:val="be-BY"/>
        </w:rPr>
        <w:t>не ниже гарантийных обязательств завода-изготовителя.</w:t>
      </w:r>
      <w:r w:rsidRPr="00866E35">
        <w:rPr>
          <w:rFonts w:ascii="Calibri" w:hAnsi="Calibri"/>
          <w:b/>
          <w:lang w:val="be-BY"/>
        </w:rPr>
        <w:t xml:space="preserve"> </w:t>
      </w:r>
      <w:r w:rsidRPr="00866E35">
        <w:rPr>
          <w:rFonts w:ascii="Calibri" w:hAnsi="Calibri"/>
          <w:lang w:val="be-BY"/>
        </w:rPr>
        <w:t xml:space="preserve"> </w:t>
      </w:r>
      <w:r>
        <w:rPr>
          <w:rFonts w:ascii="Calibri" w:hAnsi="Calibri"/>
          <w:lang w:val="be-BY"/>
        </w:rPr>
        <w:t xml:space="preserve">На входящее в состав лаборатории дополнительное оборудование </w:t>
      </w:r>
      <w:r w:rsidRPr="00565167">
        <w:rPr>
          <w:rFonts w:ascii="Calibri" w:hAnsi="Calibri"/>
          <w:lang w:val="be-BY"/>
        </w:rPr>
        <w:t>гарантийные обязательства не ниже гарантийных обязательств завода-изготовителя.</w:t>
      </w:r>
      <w:r>
        <w:t xml:space="preserve"> </w:t>
      </w:r>
      <w:r w:rsidRPr="00866E35">
        <w:rPr>
          <w:rFonts w:ascii="Calibri" w:hAnsi="Calibri"/>
          <w:lang w:val="be-BY"/>
        </w:rPr>
        <w:t>По окончании гарантийного срока изготовитель, по желанию заказчика, осуществляет послегарантийное</w:t>
      </w:r>
      <w:r w:rsidRPr="00866E35">
        <w:rPr>
          <w:rFonts w:ascii="Calibri" w:hAnsi="Calibri"/>
        </w:rPr>
        <w:t xml:space="preserve"> </w:t>
      </w:r>
      <w:r w:rsidRPr="00866E35">
        <w:rPr>
          <w:rFonts w:ascii="Calibri" w:hAnsi="Calibri"/>
          <w:lang w:val="be-BY"/>
        </w:rPr>
        <w:t xml:space="preserve">обслуживание поставленной техники. </w:t>
      </w:r>
    </w:p>
    <w:p w14:paraId="6B8CCA86" w14:textId="77777777" w:rsidR="004F0D7C" w:rsidRPr="009C0D45" w:rsidRDefault="004F0D7C" w:rsidP="00781947">
      <w:pPr>
        <w:ind w:firstLine="567"/>
        <w:jc w:val="both"/>
        <w:rPr>
          <w:rFonts w:ascii="Calibri" w:hAnsi="Calibri"/>
          <w:b/>
          <w:lang w:val="be-BY"/>
        </w:rPr>
      </w:pPr>
      <w:r w:rsidRPr="00866E35">
        <w:rPr>
          <w:rFonts w:ascii="Calibri" w:hAnsi="Calibri"/>
          <w:b/>
          <w:lang w:val="be-BY"/>
        </w:rPr>
        <w:t xml:space="preserve">Гарантия на транспортное средство устанавливается в соответствии с сервисной </w:t>
      </w:r>
      <w:r>
        <w:rPr>
          <w:rFonts w:ascii="Calibri" w:hAnsi="Calibri"/>
          <w:b/>
          <w:lang w:val="be-BY"/>
        </w:rPr>
        <w:t xml:space="preserve">книжкой завода – изготовителя. </w:t>
      </w:r>
    </w:p>
    <w:p w14:paraId="13425611" w14:textId="77777777" w:rsidR="004F0D7C" w:rsidRDefault="004F0D7C" w:rsidP="00781947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5C8CDAAC" w14:textId="4B1F50B8" w:rsidR="004F0D7C" w:rsidRDefault="004F0D7C" w:rsidP="002F1048">
      <w:pPr>
        <w:jc w:val="both"/>
        <w:rPr>
          <w:rFonts w:ascii="Calibri" w:hAnsi="Calibri"/>
          <w:lang w:val="be-BY"/>
        </w:rPr>
      </w:pPr>
    </w:p>
    <w:p w14:paraId="43481D22" w14:textId="065C4F86" w:rsidR="00E4376E" w:rsidRPr="00DD44C1" w:rsidRDefault="00E4376E" w:rsidP="00834DA5">
      <w:pPr>
        <w:tabs>
          <w:tab w:val="left" w:pos="9899"/>
        </w:tabs>
        <w:ind w:right="283"/>
        <w:jc w:val="both"/>
        <w:rPr>
          <w:rFonts w:asciiTheme="minorHAnsi" w:hAnsiTheme="minorHAnsi" w:cstheme="minorHAnsi"/>
          <w:szCs w:val="24"/>
          <w:lang w:val="be-BY" w:eastAsia="ru-RU"/>
        </w:rPr>
      </w:pPr>
    </w:p>
    <w:sectPr w:rsidR="00E4376E" w:rsidRPr="00DD44C1" w:rsidSect="00970FAC">
      <w:headerReference w:type="default" r:id="rId23"/>
      <w:footerReference w:type="default" r:id="rId24"/>
      <w:pgSz w:w="11906" w:h="16838"/>
      <w:pgMar w:top="720" w:right="991" w:bottom="720" w:left="1276" w:header="426" w:footer="4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971B48" w14:textId="77777777" w:rsidR="002D67CB" w:rsidRDefault="002D67CB" w:rsidP="002E297D">
      <w:r>
        <w:separator/>
      </w:r>
    </w:p>
  </w:endnote>
  <w:endnote w:type="continuationSeparator" w:id="0">
    <w:p w14:paraId="4A973D6E" w14:textId="77777777" w:rsidR="002D67CB" w:rsidRDefault="002D67CB" w:rsidP="002E2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0ADF1" w14:textId="77777777" w:rsidR="000527C0" w:rsidRPr="007F3021" w:rsidRDefault="000527C0" w:rsidP="007F3021">
    <w:pPr>
      <w:pStyle w:val="a5"/>
    </w:pPr>
    <w:r>
      <w:rPr>
        <w:noProof/>
        <w:lang w:eastAsia="ru-RU"/>
      </w:rPr>
      <w:drawing>
        <wp:inline distT="0" distB="0" distL="0" distR="0" wp14:anchorId="30C2EA53" wp14:editId="40A43ECE">
          <wp:extent cx="6477000" cy="933450"/>
          <wp:effectExtent l="0" t="0" r="0" b="0"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74F010" w14:textId="77777777" w:rsidR="002D67CB" w:rsidRDefault="002D67CB" w:rsidP="002E297D">
      <w:r>
        <w:separator/>
      </w:r>
    </w:p>
  </w:footnote>
  <w:footnote w:type="continuationSeparator" w:id="0">
    <w:p w14:paraId="463EC290" w14:textId="77777777" w:rsidR="002D67CB" w:rsidRDefault="002D67CB" w:rsidP="002E29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92BF5" w14:textId="25B2946B" w:rsidR="000527C0" w:rsidRDefault="000527C0">
    <w:pPr>
      <w:pStyle w:val="a3"/>
    </w:pPr>
    <w:sdt>
      <w:sdtPr>
        <w:id w:val="-1925413043"/>
        <w:docPartObj>
          <w:docPartGallery w:val="Page Numbers (Margins)"/>
          <w:docPartUnique/>
        </w:docPartObj>
      </w:sdtPr>
      <w:sdtContent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207B75C" wp14:editId="06B8B3E7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3" name="Прямоугольни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1FF9D" w14:textId="37F73A0A" w:rsidR="000527C0" w:rsidRDefault="000527C0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F95763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207B75C" id="Прямоугольник 13" o:spid="_x0000_s1026" style="position:absolute;margin-left:0;margin-top:0;width:57.3pt;height:25.95pt;z-index:251659264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" o:allowincell="f" stroked="f">
                  <v:textbox>
                    <w:txbxContent>
                      <w:p w14:paraId="7D11FF9D" w14:textId="37F73A0A" w:rsidR="000527C0" w:rsidRDefault="000527C0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F95763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noProof/>
        <w:lang w:eastAsia="ru-RU"/>
      </w:rPr>
      <w:drawing>
        <wp:inline distT="0" distB="0" distL="0" distR="0" wp14:anchorId="1B5394A8" wp14:editId="707AC420">
          <wp:extent cx="6915935" cy="1359397"/>
          <wp:effectExtent l="0" t="0" r="0" b="0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верх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9866" cy="13837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B8232E" w14:textId="77777777" w:rsidR="000527C0" w:rsidRDefault="000527C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0A"/>
    <w:multiLevelType w:val="hybridMultilevel"/>
    <w:tmpl w:val="0000301C"/>
    <w:lvl w:ilvl="0" w:tplc="00000BD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</w:lvl>
    <w:lvl w:ilvl="1" w:tplc="00002CD6">
      <w:start w:val="1"/>
      <w:numFmt w:val="bullet"/>
      <w:lvlText w:val="В"/>
      <w:lvlJc w:val="left"/>
      <w:pPr>
        <w:tabs>
          <w:tab w:val="num" w:pos="1506"/>
        </w:tabs>
        <w:ind w:left="1506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2E54CE"/>
    <w:multiLevelType w:val="multilevel"/>
    <w:tmpl w:val="3DC29C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045B16"/>
    <w:multiLevelType w:val="multilevel"/>
    <w:tmpl w:val="87B47F1E"/>
    <w:lvl w:ilvl="0">
      <w:start w:val="1"/>
      <w:numFmt w:val="decimal"/>
      <w:pStyle w:val="1"/>
      <w:lvlText w:val="3.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8DB510E"/>
    <w:multiLevelType w:val="multilevel"/>
    <w:tmpl w:val="B2FA9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2331FD"/>
    <w:multiLevelType w:val="multilevel"/>
    <w:tmpl w:val="CD6E7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302DF2"/>
    <w:multiLevelType w:val="multilevel"/>
    <w:tmpl w:val="D4F099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660E27"/>
    <w:multiLevelType w:val="hybridMultilevel"/>
    <w:tmpl w:val="2E6A00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AA68DA"/>
    <w:multiLevelType w:val="hybridMultilevel"/>
    <w:tmpl w:val="6F2E9D5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6"/>
  </w:num>
  <w:num w:numId="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97D"/>
    <w:rsid w:val="00001552"/>
    <w:rsid w:val="00024799"/>
    <w:rsid w:val="00034D65"/>
    <w:rsid w:val="000527C0"/>
    <w:rsid w:val="00060670"/>
    <w:rsid w:val="000A425E"/>
    <w:rsid w:val="000A5AEE"/>
    <w:rsid w:val="000C6D65"/>
    <w:rsid w:val="00101225"/>
    <w:rsid w:val="001060D4"/>
    <w:rsid w:val="00117546"/>
    <w:rsid w:val="00126218"/>
    <w:rsid w:val="00133724"/>
    <w:rsid w:val="00137E4F"/>
    <w:rsid w:val="00137EDF"/>
    <w:rsid w:val="00140847"/>
    <w:rsid w:val="001568EA"/>
    <w:rsid w:val="0016035E"/>
    <w:rsid w:val="00186B5D"/>
    <w:rsid w:val="001926AF"/>
    <w:rsid w:val="00193C5B"/>
    <w:rsid w:val="001A3C42"/>
    <w:rsid w:val="001B1D1D"/>
    <w:rsid w:val="001C189F"/>
    <w:rsid w:val="001E5ECA"/>
    <w:rsid w:val="001F00C7"/>
    <w:rsid w:val="00216867"/>
    <w:rsid w:val="00243CCE"/>
    <w:rsid w:val="00250B2F"/>
    <w:rsid w:val="00280BBA"/>
    <w:rsid w:val="002B15A7"/>
    <w:rsid w:val="002B253A"/>
    <w:rsid w:val="002D10B9"/>
    <w:rsid w:val="002D492B"/>
    <w:rsid w:val="002D67CB"/>
    <w:rsid w:val="002E297D"/>
    <w:rsid w:val="002F0280"/>
    <w:rsid w:val="002F1048"/>
    <w:rsid w:val="002F1641"/>
    <w:rsid w:val="00300602"/>
    <w:rsid w:val="00316A93"/>
    <w:rsid w:val="00341268"/>
    <w:rsid w:val="003744EC"/>
    <w:rsid w:val="003E4B1B"/>
    <w:rsid w:val="00414685"/>
    <w:rsid w:val="00452881"/>
    <w:rsid w:val="00454F3A"/>
    <w:rsid w:val="004555F9"/>
    <w:rsid w:val="00476764"/>
    <w:rsid w:val="00483327"/>
    <w:rsid w:val="004A7F1C"/>
    <w:rsid w:val="004E6129"/>
    <w:rsid w:val="004F0D7C"/>
    <w:rsid w:val="0053567A"/>
    <w:rsid w:val="00536A1A"/>
    <w:rsid w:val="0054758E"/>
    <w:rsid w:val="0054790E"/>
    <w:rsid w:val="00584447"/>
    <w:rsid w:val="005908C6"/>
    <w:rsid w:val="005A6209"/>
    <w:rsid w:val="005D493F"/>
    <w:rsid w:val="0061324F"/>
    <w:rsid w:val="00620700"/>
    <w:rsid w:val="00662D72"/>
    <w:rsid w:val="006871E2"/>
    <w:rsid w:val="006D0E0E"/>
    <w:rsid w:val="006D168B"/>
    <w:rsid w:val="006D429A"/>
    <w:rsid w:val="006E2199"/>
    <w:rsid w:val="00705D65"/>
    <w:rsid w:val="00714C56"/>
    <w:rsid w:val="00726807"/>
    <w:rsid w:val="007269C5"/>
    <w:rsid w:val="007405FB"/>
    <w:rsid w:val="00761761"/>
    <w:rsid w:val="00767CFB"/>
    <w:rsid w:val="00781947"/>
    <w:rsid w:val="007A69A2"/>
    <w:rsid w:val="007F3021"/>
    <w:rsid w:val="0080091C"/>
    <w:rsid w:val="00805625"/>
    <w:rsid w:val="0081037F"/>
    <w:rsid w:val="00814A5B"/>
    <w:rsid w:val="00816840"/>
    <w:rsid w:val="0082776A"/>
    <w:rsid w:val="00833292"/>
    <w:rsid w:val="00834DA5"/>
    <w:rsid w:val="00863D65"/>
    <w:rsid w:val="00890024"/>
    <w:rsid w:val="008A363E"/>
    <w:rsid w:val="008A7975"/>
    <w:rsid w:val="008D345E"/>
    <w:rsid w:val="008F28B6"/>
    <w:rsid w:val="0090199A"/>
    <w:rsid w:val="009048E5"/>
    <w:rsid w:val="00914E90"/>
    <w:rsid w:val="00935BB6"/>
    <w:rsid w:val="0095243D"/>
    <w:rsid w:val="00956F61"/>
    <w:rsid w:val="00970FAC"/>
    <w:rsid w:val="00974348"/>
    <w:rsid w:val="00977F50"/>
    <w:rsid w:val="00984292"/>
    <w:rsid w:val="009C5901"/>
    <w:rsid w:val="009F1571"/>
    <w:rsid w:val="00A10DB4"/>
    <w:rsid w:val="00A5758E"/>
    <w:rsid w:val="00A63395"/>
    <w:rsid w:val="00A92B36"/>
    <w:rsid w:val="00AD54C9"/>
    <w:rsid w:val="00AF7720"/>
    <w:rsid w:val="00B128D3"/>
    <w:rsid w:val="00B227F8"/>
    <w:rsid w:val="00B3355E"/>
    <w:rsid w:val="00B543A8"/>
    <w:rsid w:val="00B54FFD"/>
    <w:rsid w:val="00B621C1"/>
    <w:rsid w:val="00B7093A"/>
    <w:rsid w:val="00B7619D"/>
    <w:rsid w:val="00B81C35"/>
    <w:rsid w:val="00BA09DA"/>
    <w:rsid w:val="00BB3DEA"/>
    <w:rsid w:val="00BB7C1E"/>
    <w:rsid w:val="00BC0B53"/>
    <w:rsid w:val="00BD73C6"/>
    <w:rsid w:val="00C36DDA"/>
    <w:rsid w:val="00C44602"/>
    <w:rsid w:val="00C45BD7"/>
    <w:rsid w:val="00CA2F86"/>
    <w:rsid w:val="00CB63BD"/>
    <w:rsid w:val="00CD6E27"/>
    <w:rsid w:val="00CF2026"/>
    <w:rsid w:val="00D015B9"/>
    <w:rsid w:val="00D63107"/>
    <w:rsid w:val="00D66C28"/>
    <w:rsid w:val="00D67B02"/>
    <w:rsid w:val="00D933E1"/>
    <w:rsid w:val="00DC5698"/>
    <w:rsid w:val="00DD44C1"/>
    <w:rsid w:val="00DE2DE0"/>
    <w:rsid w:val="00E110B0"/>
    <w:rsid w:val="00E15C0B"/>
    <w:rsid w:val="00E310AA"/>
    <w:rsid w:val="00E4376E"/>
    <w:rsid w:val="00E51840"/>
    <w:rsid w:val="00E607FD"/>
    <w:rsid w:val="00E929CD"/>
    <w:rsid w:val="00EA0D5E"/>
    <w:rsid w:val="00EA2E1A"/>
    <w:rsid w:val="00EA4414"/>
    <w:rsid w:val="00EA53ED"/>
    <w:rsid w:val="00ED11C4"/>
    <w:rsid w:val="00EE56A9"/>
    <w:rsid w:val="00F01FA6"/>
    <w:rsid w:val="00F110F5"/>
    <w:rsid w:val="00F2439A"/>
    <w:rsid w:val="00F2701A"/>
    <w:rsid w:val="00F33C5F"/>
    <w:rsid w:val="00F57169"/>
    <w:rsid w:val="00F63441"/>
    <w:rsid w:val="00F660B6"/>
    <w:rsid w:val="00F95763"/>
    <w:rsid w:val="00FB0C82"/>
    <w:rsid w:val="00FE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7F08C"/>
  <w15:docId w15:val="{943CE43E-8CFC-4209-8BAC-2A71F7950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A9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1">
    <w:name w:val="heading 1"/>
    <w:basedOn w:val="a"/>
    <w:next w:val="a"/>
    <w:link w:val="10"/>
    <w:qFormat/>
    <w:rsid w:val="00316A93"/>
    <w:pPr>
      <w:keepNext/>
      <w:numPr>
        <w:numId w:val="1"/>
      </w:numPr>
      <w:jc w:val="center"/>
      <w:outlineLvl w:val="0"/>
    </w:pPr>
    <w:rPr>
      <w:b/>
      <w:caps/>
      <w:lang w:val="en-US"/>
    </w:rPr>
  </w:style>
  <w:style w:type="paragraph" w:styleId="2">
    <w:name w:val="heading 2"/>
    <w:basedOn w:val="a"/>
    <w:next w:val="a"/>
    <w:link w:val="20"/>
    <w:qFormat/>
    <w:rsid w:val="00316A93"/>
    <w:pPr>
      <w:keepNext/>
      <w:numPr>
        <w:ilvl w:val="1"/>
        <w:numId w:val="1"/>
      </w:numPr>
      <w:jc w:val="right"/>
      <w:outlineLvl w:val="1"/>
    </w:pPr>
    <w:rPr>
      <w:b/>
      <w:caps/>
      <w:sz w:val="20"/>
    </w:rPr>
  </w:style>
  <w:style w:type="paragraph" w:styleId="3">
    <w:name w:val="heading 3"/>
    <w:basedOn w:val="a"/>
    <w:next w:val="a"/>
    <w:link w:val="30"/>
    <w:qFormat/>
    <w:rsid w:val="00316A93"/>
    <w:pPr>
      <w:keepNext/>
      <w:numPr>
        <w:ilvl w:val="2"/>
        <w:numId w:val="1"/>
      </w:numPr>
      <w:outlineLvl w:val="2"/>
    </w:pPr>
    <w:rPr>
      <w:b/>
      <w:caps/>
      <w:u w:val="single"/>
    </w:rPr>
  </w:style>
  <w:style w:type="paragraph" w:styleId="4">
    <w:name w:val="heading 4"/>
    <w:basedOn w:val="a"/>
    <w:next w:val="a"/>
    <w:link w:val="40"/>
    <w:qFormat/>
    <w:rsid w:val="00316A93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16A93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16A9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16A93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8">
    <w:name w:val="heading 8"/>
    <w:basedOn w:val="a"/>
    <w:next w:val="a"/>
    <w:link w:val="80"/>
    <w:qFormat/>
    <w:rsid w:val="00316A93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"/>
    <w:next w:val="a"/>
    <w:link w:val="90"/>
    <w:qFormat/>
    <w:rsid w:val="00316A93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29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E297D"/>
  </w:style>
  <w:style w:type="paragraph" w:styleId="a5">
    <w:name w:val="footer"/>
    <w:basedOn w:val="a"/>
    <w:link w:val="a6"/>
    <w:uiPriority w:val="99"/>
    <w:unhideWhenUsed/>
    <w:rsid w:val="002E29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297D"/>
  </w:style>
  <w:style w:type="paragraph" w:styleId="a7">
    <w:name w:val="Balloon Text"/>
    <w:basedOn w:val="a"/>
    <w:link w:val="a8"/>
    <w:uiPriority w:val="99"/>
    <w:semiHidden/>
    <w:unhideWhenUsed/>
    <w:rsid w:val="002E297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297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C5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16A93"/>
    <w:rPr>
      <w:rFonts w:ascii="Times New Roman" w:eastAsia="Times New Roman" w:hAnsi="Times New Roman" w:cs="Times New Roman"/>
      <w:b/>
      <w:caps/>
      <w:sz w:val="24"/>
      <w:szCs w:val="20"/>
      <w:lang w:val="en-US"/>
    </w:rPr>
  </w:style>
  <w:style w:type="character" w:customStyle="1" w:styleId="20">
    <w:name w:val="Заголовок 2 Знак"/>
    <w:basedOn w:val="a0"/>
    <w:link w:val="2"/>
    <w:rsid w:val="00316A93"/>
    <w:rPr>
      <w:rFonts w:ascii="Times New Roman" w:eastAsia="Times New Roman" w:hAnsi="Times New Roman" w:cs="Times New Roman"/>
      <w:b/>
      <w:caps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316A93"/>
    <w:rPr>
      <w:rFonts w:ascii="Times New Roman" w:eastAsia="Times New Roman" w:hAnsi="Times New Roman" w:cs="Times New Roman"/>
      <w:b/>
      <w:caps/>
      <w:sz w:val="24"/>
      <w:szCs w:val="20"/>
      <w:u w:val="single"/>
    </w:rPr>
  </w:style>
  <w:style w:type="character" w:customStyle="1" w:styleId="40">
    <w:name w:val="Заголовок 4 Знак"/>
    <w:basedOn w:val="a0"/>
    <w:link w:val="4"/>
    <w:uiPriority w:val="99"/>
    <w:rsid w:val="00316A9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316A9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316A9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316A93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316A9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316A93"/>
    <w:rPr>
      <w:rFonts w:ascii="Arial" w:eastAsia="Times New Roman" w:hAnsi="Arial" w:cs="Arial"/>
    </w:rPr>
  </w:style>
  <w:style w:type="paragraph" w:styleId="aa">
    <w:name w:val="Body Text"/>
    <w:basedOn w:val="a"/>
    <w:link w:val="ab"/>
    <w:rsid w:val="00316A93"/>
    <w:pPr>
      <w:jc w:val="both"/>
    </w:pPr>
  </w:style>
  <w:style w:type="character" w:customStyle="1" w:styleId="ab">
    <w:name w:val="Основной текст Знак"/>
    <w:basedOn w:val="a0"/>
    <w:link w:val="aa"/>
    <w:rsid w:val="00316A93"/>
    <w:rPr>
      <w:rFonts w:ascii="Times New Roman" w:eastAsia="Times New Roman" w:hAnsi="Times New Roman" w:cs="Times New Roman"/>
      <w:sz w:val="24"/>
      <w:szCs w:val="20"/>
    </w:rPr>
  </w:style>
  <w:style w:type="paragraph" w:styleId="ac">
    <w:name w:val="List Paragraph"/>
    <w:basedOn w:val="a"/>
    <w:uiPriority w:val="34"/>
    <w:qFormat/>
    <w:rsid w:val="00705D65"/>
    <w:pPr>
      <w:ind w:left="720"/>
      <w:contextualSpacing/>
    </w:pPr>
  </w:style>
  <w:style w:type="paragraph" w:styleId="ad">
    <w:name w:val="Body Text Indent"/>
    <w:basedOn w:val="a"/>
    <w:link w:val="ae"/>
    <w:unhideWhenUsed/>
    <w:rsid w:val="004F0D7C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4F0D7C"/>
    <w:rPr>
      <w:rFonts w:ascii="Times New Roman" w:eastAsia="Times New Roman" w:hAnsi="Times New Roman" w:cs="Times New Roman"/>
      <w:sz w:val="24"/>
      <w:szCs w:val="20"/>
    </w:rPr>
  </w:style>
  <w:style w:type="character" w:customStyle="1" w:styleId="FontStyle139">
    <w:name w:val="Font Style139"/>
    <w:basedOn w:val="a0"/>
    <w:uiPriority w:val="99"/>
    <w:rsid w:val="004F0D7C"/>
    <w:rPr>
      <w:rFonts w:ascii="Times New Roman" w:hAnsi="Times New Roman" w:cs="Times New Roman"/>
      <w:sz w:val="20"/>
      <w:szCs w:val="20"/>
    </w:rPr>
  </w:style>
  <w:style w:type="character" w:styleId="af">
    <w:name w:val="Hyperlink"/>
    <w:uiPriority w:val="99"/>
    <w:unhideWhenUsed/>
    <w:rsid w:val="004F0D7C"/>
    <w:rPr>
      <w:color w:val="0000FF"/>
      <w:u w:val="single"/>
    </w:rPr>
  </w:style>
  <w:style w:type="character" w:customStyle="1" w:styleId="21">
    <w:name w:val="Основной текст (2)_"/>
    <w:link w:val="22"/>
    <w:uiPriority w:val="99"/>
    <w:rsid w:val="004F0D7C"/>
    <w:rPr>
      <w:rFonts w:ascii="Franklin Gothic Heavy" w:eastAsia="Franklin Gothic Heavy" w:hAnsi="Franklin Gothic Heavy" w:cs="Franklin Gothic Heavy"/>
      <w:spacing w:val="10"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4F0D7C"/>
    <w:pPr>
      <w:widowControl w:val="0"/>
      <w:shd w:val="clear" w:color="auto" w:fill="FFFFFF"/>
      <w:spacing w:line="240" w:lineRule="exact"/>
      <w:jc w:val="center"/>
    </w:pPr>
    <w:rPr>
      <w:rFonts w:ascii="Franklin Gothic Heavy" w:eastAsia="Franklin Gothic Heavy" w:hAnsi="Franklin Gothic Heavy" w:cs="Franklin Gothic Heavy"/>
      <w:spacing w:val="10"/>
      <w:sz w:val="21"/>
      <w:szCs w:val="21"/>
    </w:rPr>
  </w:style>
  <w:style w:type="character" w:customStyle="1" w:styleId="24">
    <w:name w:val="Основной текст (2)4"/>
    <w:basedOn w:val="21"/>
    <w:uiPriority w:val="99"/>
    <w:rsid w:val="004F0D7C"/>
    <w:rPr>
      <w:rFonts w:ascii="Times New Roman" w:eastAsia="Franklin Gothic Heavy" w:hAnsi="Times New Roman" w:cs="Times New Roman"/>
      <w:spacing w:val="10"/>
      <w:sz w:val="21"/>
      <w:szCs w:val="21"/>
      <w:u w:val="none"/>
      <w:shd w:val="clear" w:color="auto" w:fill="FFFFFF"/>
    </w:rPr>
  </w:style>
  <w:style w:type="paragraph" w:customStyle="1" w:styleId="210">
    <w:name w:val="Основной текст (2)1"/>
    <w:basedOn w:val="a"/>
    <w:uiPriority w:val="99"/>
    <w:rsid w:val="004F0D7C"/>
    <w:pPr>
      <w:widowControl w:val="0"/>
      <w:shd w:val="clear" w:color="auto" w:fill="FFFFFF"/>
      <w:spacing w:before="240" w:line="278" w:lineRule="exact"/>
      <w:ind w:hanging="440"/>
    </w:pPr>
    <w:rPr>
      <w:rFonts w:eastAsia="Arial Unicode MS"/>
      <w:szCs w:val="24"/>
      <w:lang w:eastAsia="ru-RU"/>
    </w:rPr>
  </w:style>
  <w:style w:type="character" w:customStyle="1" w:styleId="23">
    <w:name w:val="Основной текст (2) + Курсив"/>
    <w:aliases w:val="Интервал -1 pt"/>
    <w:basedOn w:val="21"/>
    <w:uiPriority w:val="99"/>
    <w:rsid w:val="004F0D7C"/>
    <w:rPr>
      <w:rFonts w:ascii="Times New Roman" w:eastAsia="Franklin Gothic Heavy" w:hAnsi="Times New Roman" w:cs="Times New Roman"/>
      <w:i/>
      <w:iCs/>
      <w:spacing w:val="-30"/>
      <w:sz w:val="21"/>
      <w:szCs w:val="21"/>
      <w:u w:val="none"/>
      <w:shd w:val="clear" w:color="auto" w:fill="FFFFFF"/>
    </w:rPr>
  </w:style>
  <w:style w:type="character" w:customStyle="1" w:styleId="25">
    <w:name w:val="Основной текст (2) + Малые прописные"/>
    <w:basedOn w:val="21"/>
    <w:uiPriority w:val="99"/>
    <w:rsid w:val="004F0D7C"/>
    <w:rPr>
      <w:rFonts w:ascii="Times New Roman" w:eastAsia="Franklin Gothic Heavy" w:hAnsi="Times New Roman" w:cs="Times New Roman"/>
      <w:smallCaps/>
      <w:spacing w:val="10"/>
      <w:sz w:val="21"/>
      <w:szCs w:val="21"/>
      <w:u w:val="none"/>
      <w:shd w:val="clear" w:color="auto" w:fill="FFFFFF"/>
    </w:rPr>
  </w:style>
  <w:style w:type="paragraph" w:styleId="af0">
    <w:name w:val="Normal (Web)"/>
    <w:basedOn w:val="a"/>
    <w:uiPriority w:val="99"/>
    <w:unhideWhenUsed/>
    <w:rsid w:val="004F0D7C"/>
    <w:pPr>
      <w:spacing w:before="100" w:beforeAutospacing="1" w:after="100" w:afterAutospacing="1"/>
    </w:pPr>
    <w:rPr>
      <w:szCs w:val="24"/>
      <w:lang w:eastAsia="ru-RU"/>
    </w:rPr>
  </w:style>
  <w:style w:type="character" w:styleId="af1">
    <w:name w:val="Strong"/>
    <w:basedOn w:val="a0"/>
    <w:uiPriority w:val="22"/>
    <w:qFormat/>
    <w:rsid w:val="004F0D7C"/>
    <w:rPr>
      <w:b/>
      <w:bCs/>
    </w:rPr>
  </w:style>
  <w:style w:type="character" w:customStyle="1" w:styleId="apple-converted-space">
    <w:name w:val="apple-converted-space"/>
    <w:basedOn w:val="a0"/>
    <w:rsid w:val="004F0D7C"/>
  </w:style>
  <w:style w:type="paragraph" w:customStyle="1" w:styleId="ConsPlusNonformat">
    <w:name w:val="ConsPlusNonformat"/>
    <w:rsid w:val="004F0D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Block Text"/>
    <w:basedOn w:val="a"/>
    <w:rsid w:val="004F0D7C"/>
    <w:pPr>
      <w:ind w:left="993" w:right="1132"/>
      <w:jc w:val="center"/>
    </w:pPr>
    <w:rPr>
      <w:sz w:val="48"/>
      <w:szCs w:val="24"/>
      <w:lang w:eastAsia="ru-RU"/>
    </w:rPr>
  </w:style>
  <w:style w:type="character" w:styleId="af3">
    <w:name w:val="Emphasis"/>
    <w:basedOn w:val="a0"/>
    <w:uiPriority w:val="20"/>
    <w:qFormat/>
    <w:rsid w:val="004F0D7C"/>
    <w:rPr>
      <w:i/>
      <w:iCs/>
    </w:rPr>
  </w:style>
  <w:style w:type="paragraph" w:styleId="af4">
    <w:name w:val="Title"/>
    <w:aliases w:val=" Знак"/>
    <w:basedOn w:val="a"/>
    <w:link w:val="af5"/>
    <w:qFormat/>
    <w:rsid w:val="004F0D7C"/>
    <w:pPr>
      <w:jc w:val="center"/>
    </w:pPr>
    <w:rPr>
      <w:b/>
      <w:bCs/>
      <w:sz w:val="28"/>
      <w:szCs w:val="24"/>
      <w:lang w:eastAsia="ru-RU"/>
    </w:rPr>
  </w:style>
  <w:style w:type="character" w:customStyle="1" w:styleId="af5">
    <w:name w:val="Заголовок Знак"/>
    <w:aliases w:val=" Знак Знак"/>
    <w:basedOn w:val="a0"/>
    <w:link w:val="af4"/>
    <w:rsid w:val="004F0D7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Style61">
    <w:name w:val="Style61"/>
    <w:basedOn w:val="a"/>
    <w:uiPriority w:val="99"/>
    <w:rsid w:val="004F0D7C"/>
    <w:pPr>
      <w:widowControl w:val="0"/>
      <w:autoSpaceDE w:val="0"/>
      <w:autoSpaceDN w:val="0"/>
      <w:adjustRightInd w:val="0"/>
      <w:spacing w:line="415" w:lineRule="exact"/>
      <w:jc w:val="center"/>
    </w:pPr>
    <w:rPr>
      <w:szCs w:val="24"/>
      <w:lang w:eastAsia="ru-RU"/>
    </w:rPr>
  </w:style>
  <w:style w:type="paragraph" w:customStyle="1" w:styleId="ConsPlusNormal">
    <w:name w:val="ConsPlusNormal"/>
    <w:rsid w:val="004F0D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F0D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6">
    <w:name w:val="样式 标题 2 + 自动设置"/>
    <w:basedOn w:val="2"/>
    <w:autoRedefine/>
    <w:rsid w:val="004F0D7C"/>
    <w:pPr>
      <w:keepNext w:val="0"/>
      <w:widowControl w:val="0"/>
      <w:numPr>
        <w:ilvl w:val="0"/>
        <w:numId w:val="0"/>
      </w:numPr>
      <w:ind w:firstLine="29"/>
      <w:jc w:val="left"/>
      <w:outlineLvl w:val="0"/>
    </w:pPr>
    <w:rPr>
      <w:rFonts w:ascii="Calibri" w:hAnsi="Calibri"/>
      <w:caps w:val="0"/>
      <w:sz w:val="24"/>
      <w:lang w:val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0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2612D-BFAE-4601-8ACD-EC9ECCF71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3616</Words>
  <Characters>20616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24184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KateH</dc:creator>
  <cp:lastModifiedBy>BK</cp:lastModifiedBy>
  <cp:revision>2</cp:revision>
  <cp:lastPrinted>2020-03-20T09:26:00Z</cp:lastPrinted>
  <dcterms:created xsi:type="dcterms:W3CDTF">2022-02-01T13:21:00Z</dcterms:created>
  <dcterms:modified xsi:type="dcterms:W3CDTF">2022-02-01T13:21:00Z</dcterms:modified>
</cp:coreProperties>
</file>